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86" w:rsidRDefault="00154E86"/>
    <w:p w:rsidR="000D4098" w:rsidRPr="00DE5E7E" w:rsidRDefault="000D4098" w:rsidP="000D4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7E">
        <w:rPr>
          <w:rFonts w:ascii="Times New Roman" w:hAnsi="Times New Roman" w:cs="Times New Roman"/>
          <w:b/>
          <w:sz w:val="24"/>
          <w:szCs w:val="24"/>
        </w:rPr>
        <w:t xml:space="preserve">УВАЖАЕМЫЕ РОДИТЕЛИ </w:t>
      </w:r>
    </w:p>
    <w:p w:rsidR="000D4098" w:rsidRPr="00DE5E7E" w:rsidRDefault="000D4098" w:rsidP="000D4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5E7E">
        <w:rPr>
          <w:rFonts w:ascii="Times New Roman" w:hAnsi="Times New Roman" w:cs="Times New Roman"/>
          <w:b/>
          <w:sz w:val="24"/>
          <w:szCs w:val="24"/>
        </w:rPr>
        <w:t>БУДУЩИХ</w:t>
      </w:r>
      <w:proofErr w:type="gramEnd"/>
      <w:r w:rsidRPr="00DE5E7E">
        <w:rPr>
          <w:rFonts w:ascii="Times New Roman" w:hAnsi="Times New Roman" w:cs="Times New Roman"/>
          <w:b/>
          <w:sz w:val="24"/>
          <w:szCs w:val="24"/>
        </w:rPr>
        <w:t xml:space="preserve"> ПЕРВОКЛАСНИКОВ!</w:t>
      </w:r>
    </w:p>
    <w:p w:rsidR="00504B62" w:rsidRPr="00DE5E7E" w:rsidRDefault="00504B62" w:rsidP="000D4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98" w:rsidRPr="00DE5E7E" w:rsidRDefault="00517937" w:rsidP="00517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E7E">
        <w:rPr>
          <w:rFonts w:ascii="Times New Roman" w:hAnsi="Times New Roman" w:cs="Times New Roman"/>
          <w:sz w:val="24"/>
          <w:szCs w:val="24"/>
        </w:rPr>
        <w:t xml:space="preserve">При </w:t>
      </w:r>
      <w:r w:rsidR="00897BDD" w:rsidRPr="00DE5E7E">
        <w:rPr>
          <w:rFonts w:ascii="Times New Roman" w:hAnsi="Times New Roman" w:cs="Times New Roman"/>
          <w:sz w:val="24"/>
          <w:szCs w:val="24"/>
        </w:rPr>
        <w:t>подаче документов в первый класс</w:t>
      </w:r>
    </w:p>
    <w:p w:rsidR="00897BDD" w:rsidRPr="00DE5E7E" w:rsidRDefault="00897BDD" w:rsidP="00517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E7E">
        <w:rPr>
          <w:rFonts w:ascii="Times New Roman" w:hAnsi="Times New Roman" w:cs="Times New Roman"/>
          <w:b/>
          <w:sz w:val="24"/>
          <w:szCs w:val="24"/>
          <w:u w:val="single"/>
        </w:rPr>
        <w:t>в обязательном порядке</w:t>
      </w:r>
      <w:r w:rsidRPr="00DE5E7E">
        <w:rPr>
          <w:rFonts w:ascii="Times New Roman" w:hAnsi="Times New Roman" w:cs="Times New Roman"/>
          <w:sz w:val="24"/>
          <w:szCs w:val="24"/>
        </w:rPr>
        <w:t xml:space="preserve"> нужно предоставлять сертификат о прививках с результатами</w:t>
      </w:r>
    </w:p>
    <w:p w:rsidR="00897BDD" w:rsidRPr="00DE5E7E" w:rsidRDefault="00897BDD" w:rsidP="00517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E5E7E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Pr="00DE5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BDD" w:rsidRPr="00DE5E7E" w:rsidRDefault="00897BDD" w:rsidP="00517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E7E">
        <w:rPr>
          <w:rFonts w:ascii="Times New Roman" w:hAnsi="Times New Roman" w:cs="Times New Roman"/>
          <w:sz w:val="24"/>
          <w:szCs w:val="24"/>
        </w:rPr>
        <w:t xml:space="preserve">(реакция Манту или </w:t>
      </w:r>
      <w:proofErr w:type="spellStart"/>
      <w:r w:rsidRPr="00DE5E7E">
        <w:rPr>
          <w:rFonts w:ascii="Times New Roman" w:hAnsi="Times New Roman" w:cs="Times New Roman"/>
          <w:sz w:val="24"/>
          <w:szCs w:val="24"/>
        </w:rPr>
        <w:t>диаскин</w:t>
      </w:r>
      <w:proofErr w:type="spellEnd"/>
      <w:r w:rsidRPr="00DE5E7E">
        <w:rPr>
          <w:rFonts w:ascii="Times New Roman" w:hAnsi="Times New Roman" w:cs="Times New Roman"/>
          <w:sz w:val="24"/>
          <w:szCs w:val="24"/>
        </w:rPr>
        <w:t>-тест).</w:t>
      </w:r>
    </w:p>
    <w:p w:rsidR="00504B62" w:rsidRPr="00DE5E7E" w:rsidRDefault="00504B62" w:rsidP="00517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BDD" w:rsidRPr="00DE5E7E" w:rsidRDefault="00897BDD" w:rsidP="00517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E7E">
        <w:rPr>
          <w:rFonts w:ascii="Times New Roman" w:hAnsi="Times New Roman" w:cs="Times New Roman"/>
          <w:sz w:val="24"/>
          <w:szCs w:val="24"/>
        </w:rPr>
        <w:t xml:space="preserve">В случае отказа от диагностики </w:t>
      </w:r>
      <w:proofErr w:type="gramStart"/>
      <w:r w:rsidR="00504B62" w:rsidRPr="00DE5E7E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Pr="00DE5E7E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DE5E7E">
        <w:rPr>
          <w:rFonts w:ascii="Times New Roman" w:hAnsi="Times New Roman" w:cs="Times New Roman"/>
          <w:sz w:val="24"/>
          <w:szCs w:val="24"/>
        </w:rPr>
        <w:t xml:space="preserve"> врача-фтизиатра об отсутствии у ребенка заболевания туберкулезом.</w:t>
      </w:r>
    </w:p>
    <w:p w:rsidR="00897BDD" w:rsidRPr="00DE5E7E" w:rsidRDefault="00897BDD" w:rsidP="00517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B62" w:rsidRPr="00DE5E7E" w:rsidRDefault="00504B62" w:rsidP="00517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B62" w:rsidRPr="00DE5E7E" w:rsidRDefault="00897BDD" w:rsidP="00504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7E">
        <w:rPr>
          <w:rFonts w:ascii="Times New Roman" w:hAnsi="Times New Roman" w:cs="Times New Roman"/>
          <w:sz w:val="24"/>
          <w:szCs w:val="24"/>
        </w:rPr>
        <w:t xml:space="preserve">Основания: </w:t>
      </w:r>
    </w:p>
    <w:p w:rsidR="00897BDD" w:rsidRPr="00DE5E7E" w:rsidRDefault="00504B62" w:rsidP="00504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7E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DE5E7E">
        <w:rPr>
          <w:rFonts w:ascii="Times New Roman" w:hAnsi="Times New Roman" w:cs="Times New Roman"/>
          <w:sz w:val="24"/>
          <w:szCs w:val="24"/>
        </w:rPr>
        <w:t>Минзрдрав</w:t>
      </w:r>
      <w:proofErr w:type="spellEnd"/>
      <w:r w:rsidRPr="00DE5E7E">
        <w:rPr>
          <w:rFonts w:ascii="Times New Roman" w:hAnsi="Times New Roman" w:cs="Times New Roman"/>
          <w:sz w:val="24"/>
          <w:szCs w:val="24"/>
        </w:rPr>
        <w:t xml:space="preserve"> РФ от 08.04.2019 № 15-2/927-07;</w:t>
      </w:r>
    </w:p>
    <w:p w:rsidR="001659BC" w:rsidRPr="00DE5E7E" w:rsidRDefault="001659BC" w:rsidP="00504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B62" w:rsidRPr="00DE5E7E" w:rsidRDefault="00504B62" w:rsidP="00504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7E">
        <w:rPr>
          <w:rFonts w:ascii="Times New Roman" w:hAnsi="Times New Roman" w:cs="Times New Roman"/>
          <w:sz w:val="24"/>
          <w:szCs w:val="24"/>
        </w:rPr>
        <w:t>- пункт 1.2 санитарно-эпидемиологических правил СП 3.1.2.3114-13 «Профилактика туберкулеза»;</w:t>
      </w:r>
    </w:p>
    <w:p w:rsidR="001659BC" w:rsidRPr="00DE5E7E" w:rsidRDefault="001659BC" w:rsidP="00504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B62" w:rsidRPr="00DE5E7E" w:rsidRDefault="00504B62" w:rsidP="00504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7E">
        <w:rPr>
          <w:rFonts w:ascii="Times New Roman" w:hAnsi="Times New Roman" w:cs="Times New Roman"/>
          <w:sz w:val="24"/>
          <w:szCs w:val="24"/>
        </w:rPr>
        <w:t>- ст.4 ФЗ от 21.11.2011 № 323-ФЗ;</w:t>
      </w:r>
    </w:p>
    <w:p w:rsidR="001659BC" w:rsidRPr="00DE5E7E" w:rsidRDefault="001659BC" w:rsidP="00504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B62" w:rsidRPr="00DE5E7E" w:rsidRDefault="00504B62" w:rsidP="00504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7E">
        <w:rPr>
          <w:rFonts w:ascii="Times New Roman" w:hAnsi="Times New Roman" w:cs="Times New Roman"/>
          <w:sz w:val="24"/>
          <w:szCs w:val="24"/>
        </w:rPr>
        <w:t>- ст.41 Конституции РФ;</w:t>
      </w:r>
    </w:p>
    <w:p w:rsidR="001659BC" w:rsidRPr="00DE5E7E" w:rsidRDefault="001659BC" w:rsidP="00504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B62" w:rsidRPr="00DE5E7E" w:rsidRDefault="00504B62" w:rsidP="00504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7E">
        <w:rPr>
          <w:rFonts w:ascii="Times New Roman" w:hAnsi="Times New Roman" w:cs="Times New Roman"/>
          <w:sz w:val="24"/>
          <w:szCs w:val="24"/>
        </w:rPr>
        <w:t>- п.4 ст.8 ФЗ № 77-ФЗ.</w:t>
      </w:r>
    </w:p>
    <w:p w:rsidR="00504B62" w:rsidRPr="00517937" w:rsidRDefault="00504B62" w:rsidP="0051793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504B62" w:rsidRPr="00517937" w:rsidSect="000D40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31"/>
    <w:rsid w:val="000D4098"/>
    <w:rsid w:val="00154E86"/>
    <w:rsid w:val="001659BC"/>
    <w:rsid w:val="00504B62"/>
    <w:rsid w:val="00517937"/>
    <w:rsid w:val="00554131"/>
    <w:rsid w:val="00897BDD"/>
    <w:rsid w:val="00DE5E7E"/>
    <w:rsid w:val="00E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519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2019-12-03T07:23:00Z</dcterms:created>
  <dcterms:modified xsi:type="dcterms:W3CDTF">2022-02-07T13:17:00Z</dcterms:modified>
</cp:coreProperties>
</file>