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DB" w:rsidRPr="00CC69DB" w:rsidRDefault="00CC69DB" w:rsidP="00AC20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69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CC69DB" w:rsidRPr="00CC69DB" w:rsidRDefault="00CC69DB" w:rsidP="00AC20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69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Директор ГБОУ школы №104</w:t>
      </w:r>
    </w:p>
    <w:p w:rsidR="00CC69DB" w:rsidRPr="00CC69DB" w:rsidRDefault="00CC69DB" w:rsidP="00AC20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69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им. М.С.Харченко</w:t>
      </w:r>
    </w:p>
    <w:p w:rsidR="00CC69DB" w:rsidRPr="00CC69DB" w:rsidRDefault="00CC69DB" w:rsidP="00AC20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69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Выборгского района СПБ</w:t>
      </w:r>
    </w:p>
    <w:p w:rsidR="00CC69DB" w:rsidRPr="00CC69DB" w:rsidRDefault="00CC69DB" w:rsidP="00AC20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69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_______________  </w:t>
      </w:r>
      <w:proofErr w:type="spellStart"/>
      <w:r w:rsidRPr="00CC69DB">
        <w:rPr>
          <w:rFonts w:ascii="Times New Roman" w:hAnsi="Times New Roman" w:cs="Times New Roman"/>
          <w:b/>
          <w:bCs/>
          <w:sz w:val="24"/>
          <w:szCs w:val="24"/>
        </w:rPr>
        <w:t>И.А.Добренко</w:t>
      </w:r>
      <w:proofErr w:type="spellEnd"/>
    </w:p>
    <w:p w:rsidR="00CC69DB" w:rsidRPr="00CC69DB" w:rsidRDefault="00CC69DB" w:rsidP="00AC2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C69DB" w:rsidRPr="00CC69DB" w:rsidRDefault="00CC69DB" w:rsidP="00AC2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CC69DB" w:rsidRPr="00CC69DB" w:rsidRDefault="00CC69DB" w:rsidP="00AC2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безнадзорности и правонарушений несовершеннолетних</w:t>
      </w:r>
    </w:p>
    <w:p w:rsidR="00CC69DB" w:rsidRPr="00CC69DB" w:rsidRDefault="00CC69DB" w:rsidP="00AC2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– 2020 учебный год</w:t>
      </w:r>
    </w:p>
    <w:tbl>
      <w:tblPr>
        <w:tblW w:w="10819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"/>
        <w:gridCol w:w="5760"/>
        <w:gridCol w:w="1900"/>
        <w:gridCol w:w="2309"/>
      </w:tblGrid>
      <w:tr w:rsidR="00B6649C" w:rsidRPr="00CC69DB" w:rsidTr="00AC2092">
        <w:trPr>
          <w:trHeight w:val="540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AC2092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649C" w:rsidRPr="00CC69DB" w:rsidTr="00AC2092">
        <w:trPr>
          <w:trHeight w:val="287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CC69DB" w:rsidRPr="00CC69DB" w:rsidRDefault="00CC69DB" w:rsidP="00AC20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CC69DB" w:rsidRPr="00CC69DB" w:rsidRDefault="00CC69DB" w:rsidP="00AC20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учет 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требующих повышенного педагогического внимания.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классные руководители</w:t>
            </w:r>
            <w:r w:rsidR="00A4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717" w:rsidRDefault="00A43717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Психологи,</w:t>
            </w:r>
          </w:p>
          <w:p w:rsidR="00A43717" w:rsidRPr="00CC69DB" w:rsidRDefault="00A43717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49C" w:rsidRPr="00CC69DB" w:rsidTr="00AC2092">
        <w:trPr>
          <w:trHeight w:val="1942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учителей с планом работы по охране прав детства.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совместной работы с инспектором ПДН по профилактике безнадзорности и правонарушений несовершеннолетних в микрорайоне школы на учебный год.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25 сентября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46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малообеспеченных семей.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46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Обследовать материально-бытовые условия детей из малообеспеченных, многодетных, неполных семей. 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</w:t>
            </w:r>
          </w:p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40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данных об учащихся,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</w:t>
            </w:r>
          </w:p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990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посещаемости и успеваемости детей, состоящих на ВШУ.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по профилактике правонарушений и профилактике наркомании.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</w:t>
            </w:r>
          </w:p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510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заседание комиссии по профилактике правонарушений.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B6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</w:t>
            </w:r>
          </w:p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510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о поведении детей вблизи водоемов, о безопасности на дорогах, о правилах</w:t>
            </w:r>
            <w:r w:rsidR="00D7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школе, о пожарной бе</w:t>
            </w:r>
            <w:r w:rsidR="00D7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зопасности, при угрозе теракта; беседа о недопустимости участия  в протестных акциях, публичных мероприятиях деструктивного характера, о недопустимости участия в несанкционированных митингах и акциях, 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суицида у детей, подростков; предотвращение проявлений терроризма и экстремизма в подростковой среде и др.</w:t>
            </w:r>
            <w:proofErr w:type="gramEnd"/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четверти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649C" w:rsidRPr="00CC69DB" w:rsidTr="00AC2092">
        <w:trPr>
          <w:trHeight w:val="130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F60B90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повышение уровня их правовой грамотности в части знания законодательства о порядке проведения публичных мероприятий, а также видах ответственности за нарушение установленного порядка организации и проведения публичных мероприятий.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классные 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0B90" w:rsidRPr="00CC69DB" w:rsidRDefault="00F60B90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B6649C" w:rsidRPr="00CC69DB" w:rsidTr="00AC2092">
        <w:trPr>
          <w:trHeight w:val="103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над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B6649C" w:rsidRPr="00CC69DB" w:rsidTr="00AC2092">
        <w:trPr>
          <w:trHeight w:val="1769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F60B90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по недопущению противоправных действий в общественных местах, по разъяснению учащимся и их родителям</w:t>
            </w:r>
            <w:r w:rsidR="00D7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наступления административной и уголовной ответственности за совершение правонарушений и преступлений, в том числе в сети интернет.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ВР, классные руководители</w:t>
            </w:r>
          </w:p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690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D74DE3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выявлению и социализации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отклоняющимся поведением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четверти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DE3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D7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социальный педагог, </w:t>
            </w:r>
          </w:p>
          <w:p w:rsidR="00CC69DB" w:rsidRPr="00CC69DB" w:rsidRDefault="00D74DE3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психологи</w:t>
            </w:r>
          </w:p>
        </w:tc>
      </w:tr>
      <w:tr w:rsidR="00B6649C" w:rsidRPr="00CC69DB" w:rsidTr="00AC2092">
        <w:trPr>
          <w:trHeight w:val="970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общешкольное родительское собрание.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классные руководители</w:t>
            </w:r>
          </w:p>
        </w:tc>
      </w:tr>
      <w:tr w:rsidR="00B6649C" w:rsidRPr="00CC69DB" w:rsidTr="00AC2092">
        <w:trPr>
          <w:trHeight w:val="1020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</w:t>
            </w:r>
            <w:r w:rsidR="00B6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алистов учреждений профилактики.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092" w:rsidRPr="00CC69DB" w:rsidRDefault="00AC2092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ВР, классные руководители</w:t>
            </w:r>
            <w:r w:rsidR="00B6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133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Обследовать материально-бытовые условия учащихся из </w:t>
            </w:r>
            <w:r w:rsidR="00B6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опекаемых и 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многодетных семей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40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DB18C1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 и бесед на 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в социальных сетях.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49C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</w:t>
            </w:r>
          </w:p>
          <w:p w:rsidR="00B6649C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1050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весенне-летний период.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посещаемости и успеваемости детей, состоящих на ВШУ.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49C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</w:t>
            </w:r>
          </w:p>
          <w:p w:rsidR="00B6649C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76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приглашением сотрудников РУ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провести беседы на правовые темы с учащимися.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49C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</w:t>
            </w:r>
          </w:p>
          <w:p w:rsidR="00B6649C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1695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9DB" w:rsidRPr="00CC69DB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предоставлением льгот детям из малообеспеченных, неполных семей.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rPr>
          <w:trHeight w:val="1110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49C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классные </w:t>
            </w:r>
            <w:r w:rsidR="00B6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B6649C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Психологи,</w:t>
            </w:r>
          </w:p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18C1" w:rsidRPr="00CC69DB" w:rsidTr="00AC2092">
        <w:trPr>
          <w:trHeight w:val="1110"/>
        </w:trPr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C1" w:rsidRPr="00CC69DB" w:rsidRDefault="00DB18C1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C1" w:rsidRPr="00CC69DB" w:rsidRDefault="00DB18C1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обучающихся, длительное время не посещающих образовательное учреждение, принятие мер по возвращению их в школу.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C1" w:rsidRDefault="00DB18C1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C1" w:rsidRDefault="00DB18C1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ВР, Зам.директора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УВР,</w:t>
            </w:r>
          </w:p>
          <w:p w:rsidR="00DB18C1" w:rsidRDefault="00DB18C1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DB18C1" w:rsidRDefault="00DB18C1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Психологи,</w:t>
            </w:r>
          </w:p>
          <w:p w:rsidR="00DB18C1" w:rsidRPr="00CC69DB" w:rsidRDefault="00DB18C1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649C" w:rsidRPr="00CC69DB" w:rsidTr="00AC2092"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DB18C1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C69DB"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пропаганду правовых знаний среди учащихся и родителей.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« трудных» детей.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успеваемости за год учащихся, состоящих на </w:t>
            </w:r>
            <w:proofErr w:type="spell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учёте, детей из семей социального риска.</w:t>
            </w:r>
          </w:p>
          <w:p w:rsidR="00CC69DB" w:rsidRPr="00CC69DB" w:rsidRDefault="00CC69DB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занятости учащихся в летний период.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9DB" w:rsidRPr="00CC69DB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49C" w:rsidRDefault="00CC69DB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ВР, классные руководители</w:t>
            </w:r>
          </w:p>
          <w:p w:rsidR="00B6649C" w:rsidRDefault="00B6649C" w:rsidP="00A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Психологи,</w:t>
            </w:r>
          </w:p>
          <w:p w:rsidR="007544ED" w:rsidRPr="00B6649C" w:rsidRDefault="00B6649C" w:rsidP="00A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Социальный        педагог</w:t>
            </w:r>
          </w:p>
        </w:tc>
      </w:tr>
    </w:tbl>
    <w:p w:rsidR="00CC69DB" w:rsidRPr="00CC69DB" w:rsidRDefault="00CC69DB" w:rsidP="00AC2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49C" w:rsidRDefault="00B6649C" w:rsidP="00AC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4D" w:rsidRPr="00B6649C" w:rsidRDefault="00B6649C" w:rsidP="00AC2092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</w:rPr>
        <w:tab/>
        <w:t>Богданова В.В.</w:t>
      </w:r>
    </w:p>
    <w:sectPr w:rsidR="00B81A4D" w:rsidRPr="00B6649C" w:rsidSect="00AC209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34A"/>
    <w:multiLevelType w:val="multilevel"/>
    <w:tmpl w:val="E22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87A4A"/>
    <w:multiLevelType w:val="multilevel"/>
    <w:tmpl w:val="827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DB"/>
    <w:rsid w:val="000400F8"/>
    <w:rsid w:val="007544ED"/>
    <w:rsid w:val="00A43717"/>
    <w:rsid w:val="00AC2092"/>
    <w:rsid w:val="00B6649C"/>
    <w:rsid w:val="00B81A4D"/>
    <w:rsid w:val="00CC69DB"/>
    <w:rsid w:val="00D74DE3"/>
    <w:rsid w:val="00DB18C1"/>
    <w:rsid w:val="00F6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Srv_Paragraf</cp:lastModifiedBy>
  <cp:revision>4</cp:revision>
  <cp:lastPrinted>2019-10-28T09:59:00Z</cp:lastPrinted>
  <dcterms:created xsi:type="dcterms:W3CDTF">2019-09-23T11:53:00Z</dcterms:created>
  <dcterms:modified xsi:type="dcterms:W3CDTF">2019-10-28T10:01:00Z</dcterms:modified>
</cp:coreProperties>
</file>