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C8F" w:rsidRDefault="005E5C8F" w:rsidP="005E5C8F">
      <w:r>
        <w:t>5-А класс</w:t>
      </w:r>
      <w:r w:rsidRPr="00F22A08">
        <w:rPr>
          <w:color w:val="00B050"/>
        </w:rPr>
        <w:t>. РУССКИЙ ЯЗЫК</w:t>
      </w:r>
      <w:r w:rsidR="000E11BC">
        <w:t xml:space="preserve">. ЗАДАНИЯ С </w:t>
      </w:r>
      <w:r w:rsidR="00E42D52">
        <w:t>12 мая</w:t>
      </w:r>
      <w:bookmarkStart w:id="0" w:name="_GoBack"/>
      <w:bookmarkEnd w:id="0"/>
      <w:r>
        <w:t xml:space="preserve"> </w:t>
      </w:r>
    </w:p>
    <w:p w:rsidR="005E5C8F" w:rsidRDefault="005E5C8F" w:rsidP="005E5C8F">
      <w:r>
        <w:t>6, 7 мая. Тема: Буквы Е-И в корнях с чередованием.</w:t>
      </w:r>
    </w:p>
    <w:p w:rsidR="005E5C8F" w:rsidRDefault="005E5C8F" w:rsidP="005E5C8F">
      <w:r>
        <w:t xml:space="preserve">НУЖНО ЗНАТЬ! </w:t>
      </w:r>
    </w:p>
    <w:p w:rsidR="005E5C8F" w:rsidRDefault="005E5C8F" w:rsidP="005E5C8F">
      <w:r>
        <w:t>Буквы Е –И чередуются в девяти парах корней: бер//бир, пер//пир, тер//тир, дер//дир, мер//мир, стел//стил, жег//жиг, блест// блист.</w:t>
      </w:r>
    </w:p>
    <w:p w:rsidR="005E5C8F" w:rsidRDefault="005E5C8F" w:rsidP="005E5C8F">
      <w:r>
        <w:t>Выбор буквы зависит от того, есть ли после корня суффикс А. Если есть суффикс А, в корне пишется И, если нет суффикса А, в корне пишем Е. Например: соБЕРу – корень БЕР, после него нет суффикса А, значит, пишем в корне Е. СоБИРаю – в корне БИР пишем И, потому что после него есть суффикс А.</w:t>
      </w:r>
    </w:p>
    <w:p w:rsidR="005E5C8F" w:rsidRPr="00F22A08" w:rsidRDefault="005E5C8F" w:rsidP="005E5C8F">
      <w:pPr>
        <w:rPr>
          <w:color w:val="00B050"/>
        </w:rPr>
      </w:pPr>
      <w:r w:rsidRPr="00F22A08">
        <w:rPr>
          <w:color w:val="00B050"/>
        </w:rPr>
        <w:t>Задание: выучить корни с чередующимися согласными, уметь приводить примеры слов с чередованием Е-И в корне и объяснять, почему пишется Е или И. Выучить правило на стр. 112.</w:t>
      </w:r>
    </w:p>
    <w:p w:rsidR="005E5C8F" w:rsidRDefault="005E5C8F" w:rsidP="005E5C8F">
      <w:r>
        <w:t>8 мая. Тема: Прошедшее время глагола.</w:t>
      </w:r>
    </w:p>
    <w:p w:rsidR="005E5C8F" w:rsidRDefault="005E5C8F" w:rsidP="005E5C8F">
      <w:r>
        <w:t>ПОВТОРЯЕМ ПОРЯДОК МОРФЕМНОГО (т.е. ПО СОСТАВУ) РАЗБОРА ГЛАГОЛОВ ПРОШЕДШЕГО ВРЕМЕНИ.</w:t>
      </w:r>
    </w:p>
    <w:p w:rsidR="005E5C8F" w:rsidRDefault="005E5C8F" w:rsidP="005E5C8F">
      <w:r>
        <w:t>ГЛАГОЛЫ ПРОШЕДШЕГО ВРЕМЕНИ ОТВЕЧАЮТ НА ВОПРОСЫ ЧТО ДЕЛАЛ? ЧТО СДЕЛАЛ?</w:t>
      </w:r>
    </w:p>
    <w:p w:rsidR="005E5C8F" w:rsidRDefault="005E5C8F" w:rsidP="005E5C8F">
      <w:r>
        <w:t xml:space="preserve">У них есть ХАРАКТЕРНЫЙ ПРИЗНАК – СУФФИКС Л. </w:t>
      </w:r>
    </w:p>
    <w:p w:rsidR="005E5C8F" w:rsidRDefault="005E5C8F" w:rsidP="005E5C8F">
      <w:r>
        <w:t xml:space="preserve">РАЗБОР ГЛАГОЛА ПР.ВРЕМЕНИ всегда начинаем с выделения этого суффикса: пришёЛ, сказаЛа, подуЛо, прочитаЛи, умыЛись, задумаЛся. </w:t>
      </w:r>
    </w:p>
    <w:p w:rsidR="005E5C8F" w:rsidRDefault="005E5C8F" w:rsidP="005E5C8F">
      <w:r>
        <w:t>После суффикса Л ВСЕГДА стоит короткое окончание, это ОДНА БУКВА, или, если род мужской, это окончание НУЛЕВОЕ (пустой квадратик – за неимением знака я его обозначу плюсом, дети в тетрадях рисуют квадратик). Значит, после выделения суффикса Л нужно выделить коротенькое окончание, стоящее сразу после него. Например: пришёл+, сказал</w:t>
      </w:r>
      <w:r>
        <w:softHyphen/>
        <w:t xml:space="preserve">-а, подул-о, прочитал-и, умыл-и-сь, задумал+ся. </w:t>
      </w:r>
    </w:p>
    <w:p w:rsidR="005E5C8F" w:rsidRDefault="005E5C8F" w:rsidP="005E5C8F">
      <w:r>
        <w:t>СЯ и СЬ – возвратные суффиксы (таких окончаний НЕТ), эти суффиксы стоят после окончаний, значит, в глаголах м.р. нулевое окончание (пустой квадрат) находится после суффикса Л, но перед суффиксами СЬ и СЯ.</w:t>
      </w:r>
    </w:p>
    <w:p w:rsidR="005E5C8F" w:rsidRDefault="005E5C8F" w:rsidP="005E5C8F">
      <w:r>
        <w:t>Перед суффиксом Л часто стоит другой суффикс: ла-Я-Л-и – подбираем однокоренные слова: ла-ет, ла-ю, - неизменяемая часть слова ЛА, значит, это корень. Следовательно, между корнем и суффиксом Л есть еще один суффикс – Я.</w:t>
      </w:r>
    </w:p>
    <w:p w:rsidR="005E5C8F" w:rsidRPr="00F22A08" w:rsidRDefault="005E5C8F" w:rsidP="005E5C8F">
      <w:pPr>
        <w:rPr>
          <w:color w:val="00B050"/>
        </w:rPr>
      </w:pPr>
      <w:r w:rsidRPr="00F22A08">
        <w:rPr>
          <w:color w:val="00B050"/>
        </w:rPr>
        <w:t>Задание: уметь приводить примеры глаголов в форме прошедшего времени, ставить к ним вопрос. Выучить порядок разбора глаголов прошедшего времени (см. выше), выучить правило на стр. 117.УПР. 656 сделать УСТНО.</w:t>
      </w:r>
    </w:p>
    <w:p w:rsidR="005E5C8F" w:rsidRDefault="005E5C8F" w:rsidP="005E5C8F"/>
    <w:p w:rsidR="000E11BC" w:rsidRPr="000E11BC" w:rsidRDefault="000E11BC" w:rsidP="000E11BC">
      <w:pPr>
        <w:rPr>
          <w:rFonts w:ascii="Calibri" w:eastAsia="Times New Roman" w:hAnsi="Calibri" w:cs="Times New Roman"/>
        </w:rPr>
      </w:pPr>
      <w:r w:rsidRPr="000E11BC">
        <w:rPr>
          <w:rFonts w:ascii="Calibri" w:eastAsia="Times New Roman" w:hAnsi="Calibri" w:cs="Times New Roman"/>
        </w:rPr>
        <w:t>Темы: прошедшее, настоящее, будущее время глаголов. Спряжение глаголов.</w:t>
      </w:r>
    </w:p>
    <w:p w:rsidR="000E11BC" w:rsidRPr="000E11BC" w:rsidRDefault="000E11BC" w:rsidP="000E11BC">
      <w:pPr>
        <w:rPr>
          <w:rFonts w:ascii="Calibri" w:eastAsia="Times New Roman" w:hAnsi="Calibri" w:cs="Times New Roman"/>
          <w:color w:val="00B050"/>
        </w:rPr>
      </w:pPr>
      <w:r w:rsidRPr="000E11BC">
        <w:rPr>
          <w:rFonts w:ascii="Calibri" w:eastAsia="Times New Roman" w:hAnsi="Calibri" w:cs="Times New Roman"/>
          <w:color w:val="00B050"/>
        </w:rPr>
        <w:t>Параграфы 116, 117, 118, 119.</w:t>
      </w:r>
    </w:p>
    <w:p w:rsidR="000E11BC" w:rsidRPr="000E11BC" w:rsidRDefault="000E11BC" w:rsidP="000E11BC">
      <w:pPr>
        <w:rPr>
          <w:rFonts w:ascii="Calibri" w:eastAsia="Times New Roman" w:hAnsi="Calibri" w:cs="Times New Roman"/>
        </w:rPr>
      </w:pPr>
      <w:r w:rsidRPr="000E11BC">
        <w:rPr>
          <w:rFonts w:ascii="Calibri" w:eastAsia="Times New Roman" w:hAnsi="Calibri" w:cs="Times New Roman"/>
        </w:rPr>
        <w:lastRenderedPageBreak/>
        <w:t>Что нужно хорошо знать:</w:t>
      </w:r>
    </w:p>
    <w:p w:rsidR="000E11BC" w:rsidRPr="000E11BC" w:rsidRDefault="000E11BC" w:rsidP="000E11BC">
      <w:pPr>
        <w:ind w:left="720"/>
        <w:contextualSpacing/>
        <w:rPr>
          <w:rFonts w:ascii="Calibri" w:eastAsia="Times New Roman" w:hAnsi="Calibri" w:cs="Times New Roman"/>
          <w:color w:val="00B050"/>
        </w:rPr>
      </w:pPr>
      <w:r w:rsidRPr="000E11BC">
        <w:rPr>
          <w:rFonts w:ascii="Calibri" w:eastAsia="Times New Roman" w:hAnsi="Calibri" w:cs="Times New Roman"/>
          <w:color w:val="00B050"/>
          <w:lang w:val="en-US"/>
        </w:rPr>
        <w:t>I</w:t>
      </w:r>
      <w:r w:rsidRPr="000E11BC">
        <w:rPr>
          <w:rFonts w:ascii="Calibri" w:eastAsia="Times New Roman" w:hAnsi="Calibri" w:cs="Times New Roman"/>
          <w:color w:val="00B050"/>
        </w:rPr>
        <w:t xml:space="preserve">. Различать ТРИ ФОРМЫ глагола: </w:t>
      </w:r>
    </w:p>
    <w:p w:rsidR="000E11BC" w:rsidRPr="000E11BC" w:rsidRDefault="000E11BC" w:rsidP="000E11BC">
      <w:pPr>
        <w:ind w:left="720"/>
        <w:contextualSpacing/>
        <w:rPr>
          <w:rFonts w:ascii="Calibri" w:eastAsia="Times New Roman" w:hAnsi="Calibri" w:cs="Times New Roman"/>
        </w:rPr>
      </w:pPr>
      <w:r w:rsidRPr="000E11BC">
        <w:rPr>
          <w:rFonts w:ascii="Calibri" w:eastAsia="Times New Roman" w:hAnsi="Calibri" w:cs="Times New Roman"/>
        </w:rPr>
        <w:t>1)НЕОПРЕДЕЛЕННАЯ ФОРМА, или ИНФИНИТИВ (что делаТЬ? что сделаТЬ?) – обычно окончание ТЬ: читаТЬ, бороТЬся, реже окончание ТИ: идТИ, плесТИ, иногда глаголы в неопределенной форме оканчиваются на ЧЬ: беречь, испечь.</w:t>
      </w:r>
    </w:p>
    <w:p w:rsidR="000E11BC" w:rsidRPr="000E11BC" w:rsidRDefault="000E11BC" w:rsidP="000E11BC">
      <w:pPr>
        <w:ind w:left="720"/>
        <w:contextualSpacing/>
        <w:rPr>
          <w:rFonts w:ascii="Calibri" w:eastAsia="Times New Roman" w:hAnsi="Calibri" w:cs="Times New Roman"/>
        </w:rPr>
      </w:pPr>
      <w:r w:rsidRPr="000E11BC">
        <w:rPr>
          <w:rFonts w:ascii="Calibri" w:eastAsia="Times New Roman" w:hAnsi="Calibri" w:cs="Times New Roman"/>
        </w:rPr>
        <w:t>2) ПРОШЕДШЕЕ ВРЕМЯ (что делал? что сделал?) – суффикс Л, окончания А, О, И, в форме мужского рода нулевое: читал-А, читал-О, читал-И, читал-+.</w:t>
      </w:r>
    </w:p>
    <w:p w:rsidR="000E11BC" w:rsidRPr="000E11BC" w:rsidRDefault="000E11BC" w:rsidP="000E11BC">
      <w:pPr>
        <w:ind w:left="720"/>
        <w:contextualSpacing/>
        <w:rPr>
          <w:rFonts w:ascii="Calibri" w:eastAsia="Times New Roman" w:hAnsi="Calibri" w:cs="Times New Roman"/>
        </w:rPr>
      </w:pPr>
      <w:r w:rsidRPr="000E11BC">
        <w:rPr>
          <w:rFonts w:ascii="Calibri" w:eastAsia="Times New Roman" w:hAnsi="Calibri" w:cs="Times New Roman"/>
        </w:rPr>
        <w:t>3)ЛИЧНЫЕ формы глагола, т.е. глаголы в форме НАСТОЯЩЕГО И БУДУЩЕГО ВРЕМЕНИ. У них есть ЛИЧНЫЕ окончания, т.е. у этих глаголов ЕСТЬ ЛИЦО, которое можно определить по окончанию: читаЕШЬ (ты, 2л.ед.ч.), играЮТ (они, 3л.мн.ч.). Сравнить с глаголами прошедшего времени: у глаголов ПРОШЕДШЕГО ВРЕМЕНИ ЛИЦА НЕТ (читала – можно подставить  местоимение любого лица  – Я читала, ТЫ читала, ОНА читала).  Личные окончания глаголов настоящего и будущего времени повторить (правило стр. 121).</w:t>
      </w:r>
    </w:p>
    <w:p w:rsidR="000E11BC" w:rsidRPr="000E11BC" w:rsidRDefault="000E11BC" w:rsidP="000E11BC">
      <w:pPr>
        <w:ind w:left="720"/>
        <w:contextualSpacing/>
        <w:rPr>
          <w:rFonts w:ascii="Calibri" w:eastAsia="Times New Roman" w:hAnsi="Calibri" w:cs="Times New Roman"/>
        </w:rPr>
      </w:pPr>
      <w:r w:rsidRPr="000E11BC">
        <w:rPr>
          <w:rFonts w:ascii="Calibri" w:eastAsia="Times New Roman" w:hAnsi="Calibri" w:cs="Times New Roman"/>
          <w:color w:val="00B050"/>
          <w:lang w:val="en-US"/>
        </w:rPr>
        <w:t>II</w:t>
      </w:r>
      <w:r w:rsidRPr="000E11BC">
        <w:rPr>
          <w:rFonts w:ascii="Calibri" w:eastAsia="Times New Roman" w:hAnsi="Calibri" w:cs="Times New Roman"/>
          <w:color w:val="00B050"/>
        </w:rPr>
        <w:t>. ПОВТОРИТЬ тему СПРЯЖЕНИЕ ГЛАГОЛА (правило стр. 122).</w:t>
      </w:r>
      <w:r w:rsidRPr="000E11BC">
        <w:rPr>
          <w:rFonts w:ascii="Calibri" w:eastAsia="Times New Roman" w:hAnsi="Calibri" w:cs="Times New Roman"/>
        </w:rPr>
        <w:t xml:space="preserve"> СПРЯЖЕНИЕ обозначаем РИМСКОЙ ЦИФРОЙ (</w:t>
      </w:r>
      <w:r w:rsidRPr="000E11BC">
        <w:rPr>
          <w:rFonts w:ascii="Calibri" w:eastAsia="Times New Roman" w:hAnsi="Calibri" w:cs="Times New Roman"/>
          <w:lang w:val="en-US"/>
        </w:rPr>
        <w:t>I</w:t>
      </w:r>
      <w:r w:rsidRPr="000E11BC">
        <w:rPr>
          <w:rFonts w:ascii="Calibri" w:eastAsia="Times New Roman" w:hAnsi="Calibri" w:cs="Times New Roman"/>
        </w:rPr>
        <w:t xml:space="preserve"> спр.,  </w:t>
      </w:r>
      <w:r w:rsidRPr="000E11BC">
        <w:rPr>
          <w:rFonts w:ascii="Calibri" w:eastAsia="Times New Roman" w:hAnsi="Calibri" w:cs="Times New Roman"/>
          <w:lang w:val="en-US"/>
        </w:rPr>
        <w:t>II</w:t>
      </w:r>
      <w:r w:rsidRPr="000E11BC">
        <w:rPr>
          <w:rFonts w:ascii="Calibri" w:eastAsia="Times New Roman" w:hAnsi="Calibri" w:cs="Times New Roman"/>
        </w:rPr>
        <w:t xml:space="preserve">  спр.).</w:t>
      </w:r>
    </w:p>
    <w:p w:rsidR="000E11BC" w:rsidRPr="000E11BC" w:rsidRDefault="000E11BC" w:rsidP="000E11BC">
      <w:pPr>
        <w:ind w:left="720"/>
        <w:contextualSpacing/>
        <w:rPr>
          <w:rFonts w:ascii="Calibri" w:eastAsia="Times New Roman" w:hAnsi="Calibri" w:cs="Times New Roman"/>
        </w:rPr>
      </w:pPr>
      <w:r w:rsidRPr="000E11BC">
        <w:rPr>
          <w:rFonts w:ascii="Calibri" w:eastAsia="Times New Roman" w:hAnsi="Calibri" w:cs="Times New Roman"/>
        </w:rPr>
        <w:t xml:space="preserve">1)Ко </w:t>
      </w:r>
      <w:r w:rsidRPr="000E11BC">
        <w:rPr>
          <w:rFonts w:ascii="Calibri" w:eastAsia="Times New Roman" w:hAnsi="Calibri" w:cs="Times New Roman"/>
          <w:lang w:val="en-US"/>
        </w:rPr>
        <w:t>II</w:t>
      </w:r>
      <w:r w:rsidRPr="000E11BC">
        <w:rPr>
          <w:rFonts w:ascii="Calibri" w:eastAsia="Times New Roman" w:hAnsi="Calibri" w:cs="Times New Roman"/>
        </w:rPr>
        <w:t xml:space="preserve"> спряжению относятся все глаголы, которые в неопределенной форме оканчиваются на  -ИТЬ (пилИТЬ, учИТЬ) + 11 исключений: гнать, держать, дышать, смотреть,// слышать, видеть и вертеть,// и зависеть, и обидеть, // и терпеть, и ненавидеть.</w:t>
      </w:r>
    </w:p>
    <w:p w:rsidR="000E11BC" w:rsidRPr="000E11BC" w:rsidRDefault="000E11BC" w:rsidP="000E11BC">
      <w:pPr>
        <w:ind w:left="720"/>
        <w:contextualSpacing/>
        <w:rPr>
          <w:rFonts w:ascii="Calibri" w:eastAsia="Times New Roman" w:hAnsi="Calibri" w:cs="Times New Roman"/>
        </w:rPr>
      </w:pPr>
      <w:r w:rsidRPr="000E11BC">
        <w:rPr>
          <w:rFonts w:ascii="Calibri" w:eastAsia="Times New Roman" w:hAnsi="Calibri" w:cs="Times New Roman"/>
        </w:rPr>
        <w:t xml:space="preserve">2)К </w:t>
      </w:r>
      <w:r w:rsidRPr="000E11BC">
        <w:rPr>
          <w:rFonts w:ascii="Calibri" w:eastAsia="Times New Roman" w:hAnsi="Calibri" w:cs="Times New Roman"/>
          <w:lang w:val="en-US"/>
        </w:rPr>
        <w:t>I</w:t>
      </w:r>
      <w:r w:rsidRPr="000E11BC">
        <w:rPr>
          <w:rFonts w:ascii="Calibri" w:eastAsia="Times New Roman" w:hAnsi="Calibri" w:cs="Times New Roman"/>
        </w:rPr>
        <w:t xml:space="preserve"> спряжению относятся глаголы, которые в неопределенной форме оканчиваются НЕ НА –ИТЬ (все оставшиеся варианты:  -АТЬ, -ЕТЬ, -ОТЬ, -УТЬ, -ЫТЬ, -ТИ…)+2 исключения: брить, стелить.</w:t>
      </w:r>
    </w:p>
    <w:p w:rsidR="000E11BC" w:rsidRPr="000E11BC" w:rsidRDefault="000E11BC" w:rsidP="000E11BC">
      <w:pPr>
        <w:ind w:left="720"/>
        <w:contextualSpacing/>
        <w:rPr>
          <w:rFonts w:ascii="Calibri" w:eastAsia="Times New Roman" w:hAnsi="Calibri" w:cs="Times New Roman"/>
        </w:rPr>
      </w:pPr>
      <w:r w:rsidRPr="000E11BC">
        <w:rPr>
          <w:rFonts w:ascii="Calibri" w:eastAsia="Times New Roman" w:hAnsi="Calibri" w:cs="Times New Roman"/>
        </w:rPr>
        <w:t xml:space="preserve">ПОЧЕМУ ЭТО ВАЖНО ПОМНИТЬ? Чтобы проверить гласную в БЕЗУДАРНОМ личном окончании глагола, нужно поставить глагол в НЕОПРЕДЕЛЕННУЮ ФОРМУ, ОПРЕДЕЛИТЬ ЕГО СПРЯЖЕНИЕ, а затем применить правило: в окончаниях </w:t>
      </w:r>
      <w:r w:rsidRPr="000E11BC">
        <w:rPr>
          <w:rFonts w:ascii="Calibri" w:eastAsia="Times New Roman" w:hAnsi="Calibri" w:cs="Times New Roman"/>
          <w:lang w:val="en-US"/>
        </w:rPr>
        <w:t>I</w:t>
      </w:r>
      <w:r w:rsidRPr="000E11BC">
        <w:rPr>
          <w:rFonts w:ascii="Calibri" w:eastAsia="Times New Roman" w:hAnsi="Calibri" w:cs="Times New Roman"/>
        </w:rPr>
        <w:t xml:space="preserve"> спряжения пишем букву Е, во мн.ч. окончания УТ, ЮТ; в окончаниях </w:t>
      </w:r>
      <w:r w:rsidRPr="000E11BC">
        <w:rPr>
          <w:rFonts w:ascii="Calibri" w:eastAsia="Times New Roman" w:hAnsi="Calibri" w:cs="Times New Roman"/>
          <w:lang w:val="en-US"/>
        </w:rPr>
        <w:t>II</w:t>
      </w:r>
      <w:r w:rsidRPr="000E11BC">
        <w:rPr>
          <w:rFonts w:ascii="Calibri" w:eastAsia="Times New Roman" w:hAnsi="Calibri" w:cs="Times New Roman"/>
        </w:rPr>
        <w:t xml:space="preserve"> спряжения пишем букву И, во мн.ч. окончания АТ, ЯТ.</w:t>
      </w:r>
    </w:p>
    <w:p w:rsidR="000E11BC" w:rsidRPr="000E11BC" w:rsidRDefault="000E11BC" w:rsidP="000E11BC">
      <w:pPr>
        <w:ind w:left="720"/>
        <w:contextualSpacing/>
        <w:rPr>
          <w:rFonts w:ascii="Calibri" w:eastAsia="Times New Roman" w:hAnsi="Calibri" w:cs="Times New Roman"/>
        </w:rPr>
      </w:pPr>
      <w:r w:rsidRPr="000E11BC">
        <w:rPr>
          <w:rFonts w:ascii="Calibri" w:eastAsia="Times New Roman" w:hAnsi="Calibri" w:cs="Times New Roman"/>
        </w:rPr>
        <w:t xml:space="preserve">ПРИМЕР: </w:t>
      </w:r>
    </w:p>
    <w:p w:rsidR="000E11BC" w:rsidRPr="000E11BC" w:rsidRDefault="000E11BC" w:rsidP="000E11BC">
      <w:pPr>
        <w:ind w:left="720"/>
        <w:contextualSpacing/>
        <w:rPr>
          <w:rFonts w:ascii="Calibri" w:eastAsia="Times New Roman" w:hAnsi="Calibri" w:cs="Times New Roman"/>
        </w:rPr>
      </w:pPr>
      <w:r w:rsidRPr="000E11BC">
        <w:rPr>
          <w:rFonts w:ascii="Calibri" w:eastAsia="Times New Roman" w:hAnsi="Calibri" w:cs="Times New Roman"/>
        </w:rPr>
        <w:t>Он пил…т    они пил…т</w:t>
      </w:r>
    </w:p>
    <w:p w:rsidR="000E11BC" w:rsidRPr="000E11BC" w:rsidRDefault="000E11BC" w:rsidP="000E11BC">
      <w:pPr>
        <w:ind w:left="720"/>
        <w:contextualSpacing/>
        <w:rPr>
          <w:rFonts w:ascii="Calibri" w:eastAsia="Times New Roman" w:hAnsi="Calibri" w:cs="Times New Roman"/>
        </w:rPr>
      </w:pPr>
      <w:r w:rsidRPr="000E11BC">
        <w:rPr>
          <w:rFonts w:ascii="Calibri" w:eastAsia="Times New Roman" w:hAnsi="Calibri" w:cs="Times New Roman"/>
        </w:rPr>
        <w:t>Он кол…т  они кол…т.</w:t>
      </w:r>
    </w:p>
    <w:p w:rsidR="000E11BC" w:rsidRPr="000E11BC" w:rsidRDefault="000E11BC" w:rsidP="000E11BC">
      <w:pPr>
        <w:ind w:left="720"/>
        <w:contextualSpacing/>
        <w:rPr>
          <w:rFonts w:ascii="Calibri" w:eastAsia="Times New Roman" w:hAnsi="Calibri" w:cs="Times New Roman"/>
        </w:rPr>
      </w:pPr>
      <w:r w:rsidRPr="000E11BC">
        <w:rPr>
          <w:rFonts w:ascii="Calibri" w:eastAsia="Times New Roman" w:hAnsi="Calibri" w:cs="Times New Roman"/>
        </w:rPr>
        <w:t xml:space="preserve">Окончания глаголов БЕЗУДАРНЫЕ, мы не слышим чётко, какую гласную нужно писать: произносятся эти окончания совершенно одинаково. </w:t>
      </w:r>
    </w:p>
    <w:p w:rsidR="000E11BC" w:rsidRPr="000E11BC" w:rsidRDefault="000E11BC" w:rsidP="000E11BC">
      <w:pPr>
        <w:ind w:left="720"/>
        <w:contextualSpacing/>
        <w:rPr>
          <w:rFonts w:ascii="Calibri" w:eastAsia="Times New Roman" w:hAnsi="Calibri" w:cs="Times New Roman"/>
        </w:rPr>
      </w:pPr>
      <w:r w:rsidRPr="000E11BC">
        <w:rPr>
          <w:rFonts w:ascii="Calibri" w:eastAsia="Times New Roman" w:hAnsi="Calibri" w:cs="Times New Roman"/>
        </w:rPr>
        <w:t xml:space="preserve">ПРОВЕРЯЕМ: он пил…т (что делает?) – задаю вопрос неопределенной формы: что делаТЬ? пилИТЬ. Этот глагол ОКАНЧИВАЕТСЯ на –ИТЬ, не является исключением, значит, спряжение </w:t>
      </w:r>
      <w:r w:rsidRPr="000E11BC">
        <w:rPr>
          <w:rFonts w:ascii="Calibri" w:eastAsia="Times New Roman" w:hAnsi="Calibri" w:cs="Times New Roman"/>
          <w:lang w:val="en-US"/>
        </w:rPr>
        <w:t>II</w:t>
      </w:r>
      <w:r w:rsidRPr="000E11BC">
        <w:rPr>
          <w:rFonts w:ascii="Calibri" w:eastAsia="Times New Roman" w:hAnsi="Calibri" w:cs="Times New Roman"/>
        </w:rPr>
        <w:t>, пишем И: он пилИт, а во мн.ч. ЯТ – они пилЯт.</w:t>
      </w:r>
    </w:p>
    <w:p w:rsidR="000E11BC" w:rsidRPr="000E11BC" w:rsidRDefault="000E11BC" w:rsidP="000E11BC">
      <w:pPr>
        <w:ind w:left="720"/>
        <w:contextualSpacing/>
        <w:rPr>
          <w:rFonts w:ascii="Calibri" w:eastAsia="Times New Roman" w:hAnsi="Calibri" w:cs="Times New Roman"/>
        </w:rPr>
      </w:pPr>
      <w:r w:rsidRPr="000E11BC">
        <w:rPr>
          <w:rFonts w:ascii="Calibri" w:eastAsia="Times New Roman" w:hAnsi="Calibri" w:cs="Times New Roman"/>
        </w:rPr>
        <w:t xml:space="preserve">Он кол…т (что делает?) – что делаТЬ? колОТЬ. Этот глагол ОКАНЧИВАЕТСЯ   НЕ на –ИТЬ, не является исключением, значит, </w:t>
      </w:r>
      <w:r w:rsidRPr="000E11BC">
        <w:rPr>
          <w:rFonts w:ascii="Calibri" w:eastAsia="Times New Roman" w:hAnsi="Calibri" w:cs="Times New Roman"/>
          <w:lang w:val="en-US"/>
        </w:rPr>
        <w:t>I</w:t>
      </w:r>
      <w:r w:rsidRPr="000E11BC">
        <w:rPr>
          <w:rFonts w:ascii="Calibri" w:eastAsia="Times New Roman" w:hAnsi="Calibri" w:cs="Times New Roman"/>
        </w:rPr>
        <w:t xml:space="preserve"> спряжение, пишем Е: он колЕт, во мн.ч. ЮТ – они колЮт.</w:t>
      </w:r>
    </w:p>
    <w:p w:rsidR="000E11BC" w:rsidRPr="000E11BC" w:rsidRDefault="000E11BC" w:rsidP="000E11BC">
      <w:pPr>
        <w:ind w:left="720"/>
        <w:contextualSpacing/>
        <w:rPr>
          <w:rFonts w:ascii="Calibri" w:eastAsia="Times New Roman" w:hAnsi="Calibri" w:cs="Times New Roman"/>
        </w:rPr>
      </w:pPr>
    </w:p>
    <w:p w:rsidR="000E11BC" w:rsidRPr="000E11BC" w:rsidRDefault="000E11BC" w:rsidP="000E11BC">
      <w:pPr>
        <w:ind w:left="720"/>
        <w:contextualSpacing/>
        <w:rPr>
          <w:rFonts w:ascii="Calibri" w:eastAsia="Times New Roman" w:hAnsi="Calibri" w:cs="Times New Roman"/>
          <w:color w:val="00B050"/>
        </w:rPr>
      </w:pPr>
      <w:r w:rsidRPr="000E11BC">
        <w:rPr>
          <w:rFonts w:ascii="Calibri" w:eastAsia="Times New Roman" w:hAnsi="Calibri" w:cs="Times New Roman"/>
          <w:color w:val="00B050"/>
        </w:rPr>
        <w:t>ПИСЬМЕННОЕ ЗАДАНИЕ:  упр. 679, упр. 686 (разборы, обозначенные цифрами, выполнять не надо).</w:t>
      </w:r>
    </w:p>
    <w:p w:rsidR="000E11BC" w:rsidRPr="000E11BC" w:rsidRDefault="000E11BC" w:rsidP="000E11BC">
      <w:pPr>
        <w:rPr>
          <w:color w:val="FF0000"/>
        </w:rPr>
      </w:pPr>
      <w:r>
        <w:rPr>
          <w:rFonts w:ascii="Calibri" w:eastAsia="Times New Roman" w:hAnsi="Calibri" w:cs="Times New Roman"/>
          <w:color w:val="FF0000"/>
        </w:rPr>
        <w:t>ЛИТЕРАТУРА</w:t>
      </w:r>
      <w:r w:rsidRPr="00F22A08">
        <w:rPr>
          <w:color w:val="FF0000"/>
        </w:rPr>
        <w:t xml:space="preserve">: читать сказку Андерсена «Снежная королева». </w:t>
      </w:r>
    </w:p>
    <w:p w:rsidR="000E11BC" w:rsidRPr="000E11BC" w:rsidRDefault="000E11BC" w:rsidP="000E11BC">
      <w:pPr>
        <w:rPr>
          <w:rFonts w:ascii="Calibri" w:eastAsia="Times New Roman" w:hAnsi="Calibri" w:cs="Times New Roman"/>
          <w:color w:val="FF0000"/>
        </w:rPr>
      </w:pPr>
      <w:r w:rsidRPr="000E11BC">
        <w:rPr>
          <w:rFonts w:ascii="Calibri" w:eastAsia="Times New Roman" w:hAnsi="Calibri" w:cs="Times New Roman"/>
          <w:color w:val="FF0000"/>
        </w:rPr>
        <w:t>Письменно ответить на вопрос: Что, по мнению Андерсена, можно считать по-настоящему красивым?</w:t>
      </w:r>
    </w:p>
    <w:p w:rsidR="00B310AC" w:rsidRDefault="00B310AC"/>
    <w:sectPr w:rsidR="00B310AC" w:rsidSect="00E50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E5C8F"/>
    <w:rsid w:val="000E11BC"/>
    <w:rsid w:val="005E5C8F"/>
    <w:rsid w:val="00B310AC"/>
    <w:rsid w:val="00E42D52"/>
    <w:rsid w:val="00E5013D"/>
    <w:rsid w:val="00F2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0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710</Words>
  <Characters>4050</Characters>
  <Application>Microsoft Office Word</Application>
  <DocSecurity>0</DocSecurity>
  <Lines>33</Lines>
  <Paragraphs>9</Paragraphs>
  <ScaleCrop>false</ScaleCrop>
  <Company/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314</dc:creator>
  <cp:keywords/>
  <dc:description/>
  <cp:lastModifiedBy>Пользователь Windows</cp:lastModifiedBy>
  <cp:revision>6</cp:revision>
  <dcterms:created xsi:type="dcterms:W3CDTF">2020-04-27T07:47:00Z</dcterms:created>
  <dcterms:modified xsi:type="dcterms:W3CDTF">2020-04-30T07:16:00Z</dcterms:modified>
</cp:coreProperties>
</file>