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C46" w:rsidRDefault="00976C46" w:rsidP="00976C46">
      <w:pPr>
        <w:rPr>
          <w:rFonts w:ascii="Times New Roman" w:hAnsi="Times New Roman" w:cs="Times New Roman"/>
          <w:b/>
          <w:sz w:val="28"/>
          <w:szCs w:val="28"/>
        </w:rPr>
      </w:pPr>
      <w:r w:rsidRPr="00976C46">
        <w:rPr>
          <w:rFonts w:ascii="Times New Roman" w:hAnsi="Times New Roman" w:cs="Times New Roman"/>
          <w:b/>
          <w:sz w:val="28"/>
          <w:szCs w:val="28"/>
        </w:rPr>
        <w:t>Задания 10 класс биология</w:t>
      </w:r>
    </w:p>
    <w:p w:rsidR="00976C46" w:rsidRDefault="00976C46" w:rsidP="00976C4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присылать либо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sonya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mercury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либо на почту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sonchita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-12@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76C46" w:rsidRDefault="00976C46" w:rsidP="00976C4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отправлением работы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переверните фото и проверьте, что тест на нем можно прочитать.</w:t>
      </w:r>
    </w:p>
    <w:p w:rsidR="00976C46" w:rsidRPr="00A44D33" w:rsidRDefault="00976C46" w:rsidP="001C1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76C4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76C46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976C46">
        <w:rPr>
          <w:rFonts w:ascii="Times New Roman" w:hAnsi="Times New Roman" w:cs="Times New Roman"/>
          <w:sz w:val="28"/>
          <w:szCs w:val="28"/>
        </w:rPr>
        <w:t xml:space="preserve"> прочитать и сделать конспект в тетрадь</w:t>
      </w:r>
      <w:r w:rsidRPr="00976C46">
        <w:rPr>
          <w:rFonts w:ascii="Times New Roman" w:hAnsi="Times New Roman" w:cs="Times New Roman"/>
          <w:sz w:val="28"/>
          <w:szCs w:val="28"/>
        </w:rPr>
        <w:br/>
      </w:r>
      <w:hyperlink r:id="rId7" w:history="1">
        <w:r w:rsidR="001C118C">
          <w:rPr>
            <w:rStyle w:val="a3"/>
          </w:rPr>
          <w:t>https://www.yaklass.ru/p/biologia/obschie-biologicheskie-zakonomernosti/osnovy-genetiki-zakonomernosti-nasledovaniia-307291/analiziruiushchee-skreshchivanie-nepolnoe-dominirovanie-307294</w:t>
        </w:r>
      </w:hyperlink>
      <w:r w:rsidR="00A44D33">
        <w:rPr>
          <w:rStyle w:val="a3"/>
        </w:rPr>
        <w:br/>
      </w:r>
      <w:r w:rsidR="00A44D33">
        <w:rPr>
          <w:rStyle w:val="a3"/>
        </w:rPr>
        <w:br/>
      </w:r>
      <w:r w:rsidR="00A44D33" w:rsidRPr="00A44D33">
        <w:rPr>
          <w:rFonts w:ascii="Times New Roman" w:hAnsi="Times New Roman" w:cs="Times New Roman"/>
          <w:sz w:val="28"/>
          <w:szCs w:val="28"/>
        </w:rPr>
        <w:t>Следите за заданиями в Я класс</w:t>
      </w:r>
      <w:bookmarkStart w:id="0" w:name="_GoBack"/>
      <w:bookmarkEnd w:id="0"/>
    </w:p>
    <w:p w:rsidR="001C118C" w:rsidRDefault="001C118C" w:rsidP="001C118C">
      <w:pPr>
        <w:rPr>
          <w:rFonts w:ascii="Times New Roman" w:hAnsi="Times New Roman" w:cs="Times New Roman"/>
          <w:sz w:val="28"/>
          <w:szCs w:val="28"/>
        </w:rPr>
      </w:pPr>
      <w:r w:rsidRPr="001C118C">
        <w:rPr>
          <w:rFonts w:ascii="Times New Roman" w:hAnsi="Times New Roman" w:cs="Times New Roman"/>
          <w:sz w:val="28"/>
          <w:szCs w:val="28"/>
        </w:rPr>
        <w:t>Анализирующее скрещивание и неполное доминирование.</w:t>
      </w:r>
    </w:p>
    <w:p w:rsidR="00A44D33" w:rsidRDefault="00A44D33" w:rsidP="00A44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следующие задачи</w:t>
      </w:r>
    </w:p>
    <w:p w:rsidR="001C118C" w:rsidRDefault="001C118C" w:rsidP="00A44D33">
      <w:pPr>
        <w:jc w:val="both"/>
        <w:rPr>
          <w:rFonts w:ascii="Times New Roman" w:hAnsi="Times New Roman" w:cs="Times New Roman"/>
          <w:sz w:val="28"/>
          <w:szCs w:val="28"/>
        </w:rPr>
      </w:pPr>
      <w:r w:rsidRPr="001C118C">
        <w:rPr>
          <w:rFonts w:ascii="Times New Roman" w:hAnsi="Times New Roman" w:cs="Times New Roman"/>
          <w:sz w:val="28"/>
          <w:szCs w:val="28"/>
        </w:rPr>
        <w:t xml:space="preserve">1. При скрещивании между собой растений </w:t>
      </w:r>
      <w:proofErr w:type="spellStart"/>
      <w:r w:rsidRPr="001C118C">
        <w:rPr>
          <w:rFonts w:ascii="Times New Roman" w:hAnsi="Times New Roman" w:cs="Times New Roman"/>
          <w:sz w:val="28"/>
          <w:szCs w:val="28"/>
        </w:rPr>
        <w:t>красноплодной</w:t>
      </w:r>
      <w:proofErr w:type="spellEnd"/>
      <w:r w:rsidRPr="001C118C">
        <w:rPr>
          <w:rFonts w:ascii="Times New Roman" w:hAnsi="Times New Roman" w:cs="Times New Roman"/>
          <w:sz w:val="28"/>
          <w:szCs w:val="28"/>
        </w:rPr>
        <w:t xml:space="preserve"> земляники всегда получаются растения с красными ягодами, а белоплодной – с белыми. В результате скрещивания обоих сортов получаются розовые ягоды. Какое потомство получится при опылении </w:t>
      </w:r>
      <w:proofErr w:type="spellStart"/>
      <w:r w:rsidRPr="001C118C">
        <w:rPr>
          <w:rFonts w:ascii="Times New Roman" w:hAnsi="Times New Roman" w:cs="Times New Roman"/>
          <w:sz w:val="28"/>
          <w:szCs w:val="28"/>
        </w:rPr>
        <w:t>красно</w:t>
      </w:r>
      <w:r>
        <w:rPr>
          <w:rFonts w:ascii="Times New Roman" w:hAnsi="Times New Roman" w:cs="Times New Roman"/>
          <w:sz w:val="28"/>
          <w:szCs w:val="28"/>
        </w:rPr>
        <w:t>плодной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земляники пыльцой расте</w:t>
      </w:r>
      <w:r w:rsidRPr="001C118C">
        <w:rPr>
          <w:rFonts w:ascii="Times New Roman" w:hAnsi="Times New Roman" w:cs="Times New Roman"/>
          <w:sz w:val="28"/>
          <w:szCs w:val="28"/>
        </w:rPr>
        <w:t>ния с розовыми ягодами?</w:t>
      </w:r>
    </w:p>
    <w:p w:rsidR="001C118C" w:rsidRDefault="001C118C" w:rsidP="001C11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C118C">
        <w:rPr>
          <w:rFonts w:ascii="Times New Roman" w:hAnsi="Times New Roman" w:cs="Times New Roman"/>
          <w:sz w:val="28"/>
          <w:szCs w:val="28"/>
        </w:rPr>
        <w:t>Кохинуровые</w:t>
      </w:r>
      <w:proofErr w:type="spellEnd"/>
      <w:r w:rsidRPr="001C118C">
        <w:rPr>
          <w:rFonts w:ascii="Times New Roman" w:hAnsi="Times New Roman" w:cs="Times New Roman"/>
          <w:sz w:val="28"/>
          <w:szCs w:val="28"/>
        </w:rPr>
        <w:t xml:space="preserve"> норки (светлые, с черным крестом на спине) получаются в результате скрещивания белых норок с темными. Скрещивание между собой белых норок всегда дает белое потомство, а скрещивание темных – темное. Какое потомство получится от скрещивания между собой </w:t>
      </w:r>
      <w:proofErr w:type="spellStart"/>
      <w:r w:rsidRPr="001C118C">
        <w:rPr>
          <w:rFonts w:ascii="Times New Roman" w:hAnsi="Times New Roman" w:cs="Times New Roman"/>
          <w:sz w:val="28"/>
          <w:szCs w:val="28"/>
        </w:rPr>
        <w:t>кохинуровых</w:t>
      </w:r>
      <w:proofErr w:type="spellEnd"/>
      <w:r w:rsidRPr="001C118C">
        <w:rPr>
          <w:rFonts w:ascii="Times New Roman" w:hAnsi="Times New Roman" w:cs="Times New Roman"/>
          <w:sz w:val="28"/>
          <w:szCs w:val="28"/>
        </w:rPr>
        <w:t xml:space="preserve"> норок? Какое потомство получится от скрещивания </w:t>
      </w:r>
      <w:proofErr w:type="spellStart"/>
      <w:r w:rsidRPr="001C118C">
        <w:rPr>
          <w:rFonts w:ascii="Times New Roman" w:hAnsi="Times New Roman" w:cs="Times New Roman"/>
          <w:sz w:val="28"/>
          <w:szCs w:val="28"/>
        </w:rPr>
        <w:t>кохинуровых</w:t>
      </w:r>
      <w:proofErr w:type="spellEnd"/>
      <w:r w:rsidRPr="001C118C">
        <w:rPr>
          <w:rFonts w:ascii="Times New Roman" w:hAnsi="Times New Roman" w:cs="Times New Roman"/>
          <w:sz w:val="28"/>
          <w:szCs w:val="28"/>
        </w:rPr>
        <w:t xml:space="preserve"> норок с белыми?</w:t>
      </w:r>
    </w:p>
    <w:p w:rsidR="001C118C" w:rsidRPr="001C118C" w:rsidRDefault="001C118C" w:rsidP="001C11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C118C">
        <w:rPr>
          <w:rFonts w:ascii="Times New Roman" w:hAnsi="Times New Roman" w:cs="Times New Roman"/>
          <w:sz w:val="28"/>
          <w:szCs w:val="28"/>
        </w:rPr>
        <w:t xml:space="preserve">У Пети и Саши карие глаза, а у их сестры Маши – голубые. Мама этих детей голубоглазая, хотя ее родители имели карие глаза. Какой признак доминирует? Какой цвет </w:t>
      </w:r>
      <w:r>
        <w:rPr>
          <w:rFonts w:ascii="Times New Roman" w:hAnsi="Times New Roman" w:cs="Times New Roman"/>
          <w:sz w:val="28"/>
          <w:szCs w:val="28"/>
        </w:rPr>
        <w:t>глаз у папы? Напишите геноти</w:t>
      </w:r>
      <w:r w:rsidRPr="001C118C">
        <w:rPr>
          <w:rFonts w:ascii="Times New Roman" w:hAnsi="Times New Roman" w:cs="Times New Roman"/>
          <w:sz w:val="28"/>
          <w:szCs w:val="28"/>
        </w:rPr>
        <w:t>пы всех перечисленных лиц.</w:t>
      </w:r>
    </w:p>
    <w:p w:rsidR="001C118C" w:rsidRPr="001C118C" w:rsidRDefault="001C118C" w:rsidP="001C118C">
      <w:pPr>
        <w:jc w:val="both"/>
        <w:rPr>
          <w:rFonts w:ascii="Times New Roman" w:hAnsi="Times New Roman" w:cs="Times New Roman"/>
          <w:sz w:val="28"/>
          <w:szCs w:val="28"/>
        </w:rPr>
      </w:pPr>
      <w:r w:rsidRPr="001C118C">
        <w:rPr>
          <w:rFonts w:ascii="Times New Roman" w:hAnsi="Times New Roman" w:cs="Times New Roman"/>
          <w:sz w:val="28"/>
          <w:szCs w:val="28"/>
        </w:rPr>
        <w:t>4. При скрещивании серых кур с белыми все потомство оказалось серым. При скрещивании этого потомства опять с белыми получилось 172 особи, из которых 85 серых. Какой признак доминирует? Каковы генотипы обеих форм и их потомства?</w:t>
      </w:r>
    </w:p>
    <w:p w:rsidR="00976C46" w:rsidRPr="00BE2E99" w:rsidRDefault="00976C46" w:rsidP="00976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E2E99">
        <w:rPr>
          <w:rFonts w:ascii="Times New Roman" w:hAnsi="Times New Roman" w:cs="Times New Roman"/>
          <w:b/>
          <w:sz w:val="24"/>
        </w:rPr>
        <w:t>Основные генетические понятия</w:t>
      </w:r>
    </w:p>
    <w:p w:rsidR="00976C46" w:rsidRPr="00BE2E99" w:rsidRDefault="00976C46" w:rsidP="00976C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E2E99">
        <w:rPr>
          <w:rFonts w:ascii="Times New Roman" w:hAnsi="Times New Roman" w:cs="Times New Roman"/>
          <w:b/>
        </w:rPr>
        <w:t>Генотип</w:t>
      </w:r>
      <w:r w:rsidRPr="00BE2E99">
        <w:rPr>
          <w:rFonts w:ascii="Times New Roman" w:hAnsi="Times New Roman" w:cs="Times New Roman"/>
        </w:rPr>
        <w:t xml:space="preserve"> — совокупность генетической информации, закодированно</w:t>
      </w:r>
      <w:r>
        <w:rPr>
          <w:rFonts w:ascii="Times New Roman" w:hAnsi="Times New Roman" w:cs="Times New Roman"/>
        </w:rPr>
        <w:t>й в генах клетки или организма.</w:t>
      </w:r>
      <w:r w:rsidRPr="00BE2E99">
        <w:rPr>
          <w:rFonts w:ascii="Times New Roman" w:hAnsi="Times New Roman" w:cs="Times New Roman"/>
        </w:rPr>
        <w:t xml:space="preserve"> </w:t>
      </w:r>
    </w:p>
    <w:p w:rsidR="00976C46" w:rsidRPr="00BE2E99" w:rsidRDefault="00976C46" w:rsidP="00976C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E2E99">
        <w:rPr>
          <w:rFonts w:ascii="Times New Roman" w:hAnsi="Times New Roman" w:cs="Times New Roman"/>
          <w:b/>
        </w:rPr>
        <w:t>Кариотип</w:t>
      </w:r>
      <w:r w:rsidRPr="00BE2E99">
        <w:rPr>
          <w:rFonts w:ascii="Times New Roman" w:hAnsi="Times New Roman" w:cs="Times New Roman"/>
        </w:rPr>
        <w:t xml:space="preserve"> — совокупность качественных и количественных признаков</w:t>
      </w:r>
      <w:r>
        <w:rPr>
          <w:rFonts w:ascii="Times New Roman" w:hAnsi="Times New Roman" w:cs="Times New Roman"/>
        </w:rPr>
        <w:t xml:space="preserve"> хромосомного набора организма.</w:t>
      </w:r>
    </w:p>
    <w:p w:rsidR="00976C46" w:rsidRPr="00BE2E99" w:rsidRDefault="00976C46" w:rsidP="00976C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E2E99">
        <w:rPr>
          <w:rFonts w:ascii="Times New Roman" w:hAnsi="Times New Roman" w:cs="Times New Roman"/>
          <w:b/>
        </w:rPr>
        <w:t>Фенотип</w:t>
      </w:r>
      <w:r w:rsidRPr="00BE2E99">
        <w:rPr>
          <w:rFonts w:ascii="Times New Roman" w:hAnsi="Times New Roman" w:cs="Times New Roman"/>
        </w:rPr>
        <w:t xml:space="preserve"> — результат взаимодействия генотипа с факторами окружающей среды, совокупность всех</w:t>
      </w:r>
      <w:r>
        <w:rPr>
          <w:rFonts w:ascii="Times New Roman" w:hAnsi="Times New Roman" w:cs="Times New Roman"/>
        </w:rPr>
        <w:t xml:space="preserve"> признаков и свойств организма.</w:t>
      </w:r>
    </w:p>
    <w:p w:rsidR="00976C46" w:rsidRPr="00BE2E99" w:rsidRDefault="00976C46" w:rsidP="00976C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E2E99">
        <w:rPr>
          <w:rFonts w:ascii="Times New Roman" w:hAnsi="Times New Roman" w:cs="Times New Roman"/>
          <w:b/>
        </w:rPr>
        <w:t>Альтернативные (аллельные) признаки</w:t>
      </w:r>
      <w:r w:rsidRPr="00BE2E99">
        <w:rPr>
          <w:rFonts w:ascii="Times New Roman" w:hAnsi="Times New Roman" w:cs="Times New Roman"/>
        </w:rPr>
        <w:t xml:space="preserve"> — контрастные, взаимоисключающие признаки (белый</w:t>
      </w:r>
      <w:r>
        <w:rPr>
          <w:rFonts w:ascii="Times New Roman" w:hAnsi="Times New Roman" w:cs="Times New Roman"/>
        </w:rPr>
        <w:t xml:space="preserve"> — красный, высокий — низкий). </w:t>
      </w:r>
    </w:p>
    <w:p w:rsidR="00976C46" w:rsidRPr="00BE2E99" w:rsidRDefault="00976C46" w:rsidP="00976C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E2E99">
        <w:rPr>
          <w:rFonts w:ascii="Times New Roman" w:hAnsi="Times New Roman" w:cs="Times New Roman"/>
          <w:b/>
        </w:rPr>
        <w:lastRenderedPageBreak/>
        <w:t xml:space="preserve">Доминантный признак </w:t>
      </w:r>
      <w:r w:rsidRPr="00BE2E99">
        <w:rPr>
          <w:rFonts w:ascii="Times New Roman" w:hAnsi="Times New Roman" w:cs="Times New Roman"/>
        </w:rPr>
        <w:t>— преобладающий признак, подавляющий развитие др</w:t>
      </w:r>
      <w:r>
        <w:rPr>
          <w:rFonts w:ascii="Times New Roman" w:hAnsi="Times New Roman" w:cs="Times New Roman"/>
        </w:rPr>
        <w:t>угого альтернативного признака.</w:t>
      </w:r>
    </w:p>
    <w:p w:rsidR="00976C46" w:rsidRPr="00BE2E99" w:rsidRDefault="00976C46" w:rsidP="00976C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E2E99">
        <w:rPr>
          <w:rFonts w:ascii="Times New Roman" w:hAnsi="Times New Roman" w:cs="Times New Roman"/>
          <w:b/>
        </w:rPr>
        <w:t>Рецессивный признак</w:t>
      </w:r>
      <w:r>
        <w:rPr>
          <w:rFonts w:ascii="Times New Roman" w:hAnsi="Times New Roman" w:cs="Times New Roman"/>
        </w:rPr>
        <w:t xml:space="preserve"> — подавляемый признак. </w:t>
      </w:r>
    </w:p>
    <w:p w:rsidR="00976C46" w:rsidRPr="00BE2E99" w:rsidRDefault="00976C46" w:rsidP="00976C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E2E99">
        <w:rPr>
          <w:rFonts w:ascii="Times New Roman" w:hAnsi="Times New Roman" w:cs="Times New Roman"/>
          <w:b/>
        </w:rPr>
        <w:t>Доминирование</w:t>
      </w:r>
      <w:r w:rsidRPr="00BE2E99">
        <w:rPr>
          <w:rFonts w:ascii="Times New Roman" w:hAnsi="Times New Roman" w:cs="Times New Roman"/>
        </w:rPr>
        <w:t xml:space="preserve"> — подавление одного а</w:t>
      </w:r>
      <w:r>
        <w:rPr>
          <w:rFonts w:ascii="Times New Roman" w:hAnsi="Times New Roman" w:cs="Times New Roman"/>
        </w:rPr>
        <w:t>льтернативного признака другим.</w:t>
      </w:r>
    </w:p>
    <w:p w:rsidR="00976C46" w:rsidRPr="00BE2E99" w:rsidRDefault="00976C46" w:rsidP="00976C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E2E99">
        <w:rPr>
          <w:rFonts w:ascii="Times New Roman" w:hAnsi="Times New Roman" w:cs="Times New Roman"/>
          <w:b/>
        </w:rPr>
        <w:t>Ген</w:t>
      </w:r>
      <w:r w:rsidRPr="00BE2E99">
        <w:rPr>
          <w:rFonts w:ascii="Times New Roman" w:hAnsi="Times New Roman" w:cs="Times New Roman"/>
        </w:rPr>
        <w:t xml:space="preserve"> — участок ДНК, кодирующий первичную структу</w:t>
      </w:r>
      <w:r>
        <w:rPr>
          <w:rFonts w:ascii="Times New Roman" w:hAnsi="Times New Roman" w:cs="Times New Roman"/>
        </w:rPr>
        <w:t>ру одного белка.</w:t>
      </w:r>
    </w:p>
    <w:p w:rsidR="00976C46" w:rsidRPr="00BE2E99" w:rsidRDefault="00976C46" w:rsidP="00976C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E2E99">
        <w:rPr>
          <w:rFonts w:ascii="Times New Roman" w:hAnsi="Times New Roman" w:cs="Times New Roman"/>
          <w:b/>
        </w:rPr>
        <w:t>Локус</w:t>
      </w:r>
      <w:r w:rsidRPr="00BE2E99">
        <w:rPr>
          <w:rFonts w:ascii="Times New Roman" w:hAnsi="Times New Roman" w:cs="Times New Roman"/>
        </w:rPr>
        <w:t xml:space="preserve"> — участок хромо</w:t>
      </w:r>
      <w:r>
        <w:rPr>
          <w:rFonts w:ascii="Times New Roman" w:hAnsi="Times New Roman" w:cs="Times New Roman"/>
        </w:rPr>
        <w:t>сомы, в котором расположен ген.</w:t>
      </w:r>
    </w:p>
    <w:p w:rsidR="00976C46" w:rsidRDefault="00976C46" w:rsidP="00976C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E2E99">
        <w:rPr>
          <w:rFonts w:ascii="Times New Roman" w:hAnsi="Times New Roman" w:cs="Times New Roman"/>
          <w:b/>
        </w:rPr>
        <w:t xml:space="preserve">Аллельные гены </w:t>
      </w:r>
      <w:r w:rsidRPr="00BE2E99">
        <w:rPr>
          <w:rFonts w:ascii="Times New Roman" w:hAnsi="Times New Roman" w:cs="Times New Roman"/>
        </w:rPr>
        <w:t>— р</w:t>
      </w:r>
      <w:r>
        <w:rPr>
          <w:rFonts w:ascii="Times New Roman" w:hAnsi="Times New Roman" w:cs="Times New Roman"/>
        </w:rPr>
        <w:t>азличные состояния одного гена.</w:t>
      </w:r>
    </w:p>
    <w:p w:rsidR="00976C46" w:rsidRPr="00BE2E99" w:rsidRDefault="00976C46" w:rsidP="00976C46">
      <w:pPr>
        <w:spacing w:after="0" w:line="240" w:lineRule="auto"/>
        <w:rPr>
          <w:rFonts w:ascii="Times New Roman" w:hAnsi="Times New Roman" w:cs="Times New Roman"/>
          <w:b/>
        </w:rPr>
      </w:pPr>
      <w:r w:rsidRPr="00BE2E99">
        <w:rPr>
          <w:rFonts w:ascii="Times New Roman" w:hAnsi="Times New Roman" w:cs="Times New Roman"/>
          <w:b/>
        </w:rPr>
        <w:t>Гомологичные хромосомы</w:t>
      </w:r>
      <w:r w:rsidRPr="00BE2E99">
        <w:rPr>
          <w:rFonts w:ascii="Times New Roman" w:hAnsi="Times New Roman" w:cs="Times New Roman"/>
        </w:rPr>
        <w:t xml:space="preserve"> — пары хромосом, одинаковых по размерам, форме и набору генов. </w:t>
      </w:r>
      <w:r w:rsidRPr="00BE2E99">
        <w:rPr>
          <w:rFonts w:ascii="Times New Roman" w:hAnsi="Times New Roman" w:cs="Times New Roman"/>
          <w:b/>
        </w:rPr>
        <w:t>Аллельные гены</w:t>
      </w:r>
      <w:r w:rsidRPr="00BE2E99">
        <w:rPr>
          <w:rFonts w:ascii="Times New Roman" w:hAnsi="Times New Roman" w:cs="Times New Roman"/>
        </w:rPr>
        <w:t xml:space="preserve"> занимают в гомологичны</w:t>
      </w:r>
      <w:r>
        <w:rPr>
          <w:rFonts w:ascii="Times New Roman" w:hAnsi="Times New Roman" w:cs="Times New Roman"/>
        </w:rPr>
        <w:t xml:space="preserve">х хромосомах одинаковые локусы. </w:t>
      </w:r>
      <w:r w:rsidRPr="00BE2E99">
        <w:rPr>
          <w:rFonts w:ascii="Times New Roman" w:hAnsi="Times New Roman" w:cs="Times New Roman"/>
        </w:rPr>
        <w:t xml:space="preserve">Аллели могут быть гомозиготными или гетерозиготными, </w:t>
      </w:r>
      <w:proofErr w:type="spellStart"/>
      <w:r w:rsidRPr="00BE2E99">
        <w:rPr>
          <w:rFonts w:ascii="Times New Roman" w:hAnsi="Times New Roman" w:cs="Times New Roman"/>
        </w:rPr>
        <w:t>т.е</w:t>
      </w:r>
      <w:proofErr w:type="spellEnd"/>
      <w:r w:rsidRPr="00BE2E99">
        <w:rPr>
          <w:rFonts w:ascii="Times New Roman" w:hAnsi="Times New Roman" w:cs="Times New Roman"/>
        </w:rPr>
        <w:t xml:space="preserve"> находиться в одинаковом или различном состоянии.</w:t>
      </w:r>
      <w:r w:rsidRPr="00BE2E9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 w:rsidRPr="00BE2E99">
        <w:rPr>
          <w:rFonts w:ascii="Times New Roman" w:hAnsi="Times New Roman" w:cs="Times New Roman"/>
          <w:b/>
        </w:rPr>
        <w:t>Символы, используемые в генетике</w:t>
      </w:r>
    </w:p>
    <w:p w:rsidR="00976C46" w:rsidRPr="00BE2E99" w:rsidRDefault="00976C46" w:rsidP="00976C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— генотипы родительских форм;</w:t>
      </w:r>
    </w:p>
    <w:p w:rsidR="00976C46" w:rsidRPr="00BE2E99" w:rsidRDefault="00976C46" w:rsidP="00976C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 — генотипы потомства;</w:t>
      </w:r>
    </w:p>
    <w:p w:rsidR="00976C46" w:rsidRPr="00BE2E99" w:rsidRDefault="00976C46" w:rsidP="00976C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— доминантный ген;</w:t>
      </w:r>
    </w:p>
    <w:p w:rsidR="00976C46" w:rsidRPr="00BE2E99" w:rsidRDefault="00976C46" w:rsidP="00976C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— рецессивный ген;</w:t>
      </w:r>
    </w:p>
    <w:p w:rsidR="00976C46" w:rsidRPr="00BE2E99" w:rsidRDefault="00976C46" w:rsidP="00976C4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E2E99">
        <w:rPr>
          <w:rFonts w:ascii="Times New Roman" w:hAnsi="Times New Roman" w:cs="Times New Roman"/>
        </w:rPr>
        <w:t>Aa</w:t>
      </w:r>
      <w:proofErr w:type="spellEnd"/>
      <w:r w:rsidRPr="00BE2E99">
        <w:rPr>
          <w:rFonts w:ascii="Times New Roman" w:hAnsi="Times New Roman" w:cs="Times New Roman"/>
        </w:rPr>
        <w:t xml:space="preserve"> — гетерозиготное </w:t>
      </w:r>
      <w:r>
        <w:rPr>
          <w:rFonts w:ascii="Times New Roman" w:hAnsi="Times New Roman" w:cs="Times New Roman"/>
        </w:rPr>
        <w:t>состояние двух аллельных генов;</w:t>
      </w:r>
    </w:p>
    <w:p w:rsidR="00976C46" w:rsidRPr="00BE2E99" w:rsidRDefault="00976C46" w:rsidP="00976C46">
      <w:pPr>
        <w:spacing w:after="0" w:line="240" w:lineRule="auto"/>
        <w:rPr>
          <w:rFonts w:ascii="Times New Roman" w:hAnsi="Times New Roman" w:cs="Times New Roman"/>
        </w:rPr>
      </w:pPr>
      <w:r w:rsidRPr="00BE2E99">
        <w:rPr>
          <w:rFonts w:ascii="Times New Roman" w:hAnsi="Times New Roman" w:cs="Times New Roman"/>
        </w:rPr>
        <w:t>AA — гомозиготное со</w:t>
      </w:r>
      <w:r>
        <w:rPr>
          <w:rFonts w:ascii="Times New Roman" w:hAnsi="Times New Roman" w:cs="Times New Roman"/>
        </w:rPr>
        <w:t>стояние доминантных генов;</w:t>
      </w:r>
    </w:p>
    <w:p w:rsidR="00976C46" w:rsidRPr="00BE2E99" w:rsidRDefault="00976C46" w:rsidP="00976C4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E2E99">
        <w:rPr>
          <w:rFonts w:ascii="Times New Roman" w:hAnsi="Times New Roman" w:cs="Times New Roman"/>
        </w:rPr>
        <w:t>aa</w:t>
      </w:r>
      <w:proofErr w:type="spellEnd"/>
      <w:r w:rsidRPr="00BE2E99">
        <w:rPr>
          <w:rFonts w:ascii="Times New Roman" w:hAnsi="Times New Roman" w:cs="Times New Roman"/>
        </w:rPr>
        <w:t xml:space="preserve"> — гомозиготн</w:t>
      </w:r>
      <w:r>
        <w:rPr>
          <w:rFonts w:ascii="Times New Roman" w:hAnsi="Times New Roman" w:cs="Times New Roman"/>
        </w:rPr>
        <w:t>ое состояние рецессивных генов</w:t>
      </w:r>
      <w:r w:rsidRPr="00BE2E99">
        <w:rPr>
          <w:rFonts w:ascii="Times New Roman" w:hAnsi="Times New Roman" w:cs="Times New Roman"/>
        </w:rPr>
        <w:t xml:space="preserve"> </w:t>
      </w:r>
    </w:p>
    <w:p w:rsidR="00976C46" w:rsidRPr="00BE2E99" w:rsidRDefault="00976C46" w:rsidP="00976C46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AaBb</w:t>
      </w:r>
      <w:proofErr w:type="spellEnd"/>
      <w:r>
        <w:rPr>
          <w:rFonts w:ascii="Times New Roman" w:hAnsi="Times New Roman" w:cs="Times New Roman"/>
        </w:rPr>
        <w:t xml:space="preserve"> — </w:t>
      </w:r>
      <w:proofErr w:type="spellStart"/>
      <w:r>
        <w:rPr>
          <w:rFonts w:ascii="Times New Roman" w:hAnsi="Times New Roman" w:cs="Times New Roman"/>
        </w:rPr>
        <w:t>дигетерозигота</w:t>
      </w:r>
      <w:proofErr w:type="spellEnd"/>
      <w:r>
        <w:rPr>
          <w:rFonts w:ascii="Times New Roman" w:hAnsi="Times New Roman" w:cs="Times New Roman"/>
        </w:rPr>
        <w:t>;</w:t>
      </w:r>
    </w:p>
    <w:p w:rsidR="00976C46" w:rsidRPr="00BE2E99" w:rsidRDefault="00976C46" w:rsidP="00976C46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AaBbCc</w:t>
      </w:r>
      <w:proofErr w:type="spellEnd"/>
      <w:r>
        <w:rPr>
          <w:rFonts w:ascii="Times New Roman" w:hAnsi="Times New Roman" w:cs="Times New Roman"/>
        </w:rPr>
        <w:t xml:space="preserve"> — </w:t>
      </w:r>
      <w:proofErr w:type="spellStart"/>
      <w:r>
        <w:rPr>
          <w:rFonts w:ascii="Times New Roman" w:hAnsi="Times New Roman" w:cs="Times New Roman"/>
        </w:rPr>
        <w:t>тригетерозигота</w:t>
      </w:r>
      <w:proofErr w:type="spellEnd"/>
      <w:r>
        <w:rPr>
          <w:rFonts w:ascii="Times New Roman" w:hAnsi="Times New Roman" w:cs="Times New Roman"/>
        </w:rPr>
        <w:t>;</w:t>
      </w:r>
    </w:p>
    <w:p w:rsidR="00976C46" w:rsidRPr="00BE2E99" w:rsidRDefault="00976C46" w:rsidP="00976C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«×» — скрещивание;</w:t>
      </w:r>
    </w:p>
    <w:p w:rsidR="00976C46" w:rsidRPr="00BE2E99" w:rsidRDefault="00976C46" w:rsidP="00976C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♀ —материнский организм; </w:t>
      </w:r>
    </w:p>
    <w:p w:rsidR="00976C46" w:rsidRPr="00BE2E99" w:rsidRDefault="00976C46" w:rsidP="00976C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E2E99">
        <w:rPr>
          <w:rFonts w:ascii="Times New Roman" w:hAnsi="Times New Roman" w:cs="Times New Roman"/>
        </w:rPr>
        <w:t>♂ — отцовский организм.</w:t>
      </w:r>
    </w:p>
    <w:p w:rsidR="00976C46" w:rsidRDefault="00976C46" w:rsidP="00976C4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976C46" w:rsidRPr="00976C46" w:rsidRDefault="00976C46" w:rsidP="00976C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6C46" w:rsidRPr="0097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94646"/>
    <w:multiLevelType w:val="hybridMultilevel"/>
    <w:tmpl w:val="C79E8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D5"/>
    <w:rsid w:val="001C118C"/>
    <w:rsid w:val="003E1ED5"/>
    <w:rsid w:val="00976C46"/>
    <w:rsid w:val="00A44D33"/>
    <w:rsid w:val="00A5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03415"/>
  <w15:chartTrackingRefBased/>
  <w15:docId w15:val="{B573AC83-D5FF-41A7-95DA-957AFA96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6C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6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aklass.ru/p/biologia/obschie-biologicheskie-zakonomernosti/osnovy-genetiki-zakonomernosti-nasledovaniia-307291/analiziruiushchee-skreshchivanie-nepolnoe-dominirovanie-307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chita-12@yandex.ru" TargetMode="External"/><Relationship Id="rId5" Type="http://schemas.openxmlformats.org/officeDocument/2006/relationships/hyperlink" Target="https://vk.com/sonya.mercu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Соня</cp:lastModifiedBy>
  <cp:revision>4</cp:revision>
  <dcterms:created xsi:type="dcterms:W3CDTF">2020-04-09T09:50:00Z</dcterms:created>
  <dcterms:modified xsi:type="dcterms:W3CDTF">2020-04-16T10:39:00Z</dcterms:modified>
</cp:coreProperties>
</file>