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25" w:rsidRDefault="00287825" w:rsidP="001C219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1C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C219C" w:rsidRPr="001C219C">
        <w:rPr>
          <w:rFonts w:ascii="Calibri" w:eastAsia="Calibri" w:hAnsi="Calibri" w:cs="Times New Roman"/>
          <w:b/>
          <w:b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569763939" r:id="rId8"/>
        </w:object>
      </w: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Pr="00287825" w:rsidRDefault="001C219C" w:rsidP="00795159">
      <w:pPr>
        <w:keepNext/>
        <w:keepLines/>
        <w:spacing w:after="0" w:line="240" w:lineRule="auto"/>
        <w:ind w:right="160"/>
        <w:jc w:val="center"/>
        <w:outlineLvl w:val="1"/>
        <w:rPr>
          <w:rFonts w:ascii="Calibri" w:eastAsia="Calibri" w:hAnsi="Calibri" w:cs="Times New Roman"/>
          <w:b/>
          <w:bCs/>
        </w:rPr>
      </w:pPr>
    </w:p>
    <w:p w:rsidR="001C219C" w:rsidRDefault="001C219C" w:rsidP="00795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19C" w:rsidRDefault="001C219C" w:rsidP="00795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159" w:rsidRPr="00287825" w:rsidRDefault="00795159" w:rsidP="007951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8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49F4" w:rsidRPr="00287825" w:rsidRDefault="009D49F4" w:rsidP="009D4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25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для программ по внеурочной деятельности </w:t>
      </w:r>
    </w:p>
    <w:p w:rsidR="009D49F4" w:rsidRPr="00287825" w:rsidRDefault="009D49F4" w:rsidP="009D4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25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9D49F4" w:rsidRPr="00287825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>Федеральный Закон от 29.12.2012 № 273-Ф3 «Об образовании в Российской Федерации»</w:t>
      </w:r>
    </w:p>
    <w:p w:rsidR="009D49F4" w:rsidRPr="00287825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ГБОУ школе № 104 имени М.С. Харченко Выборгского района Санкт-Петербурга;</w:t>
      </w:r>
    </w:p>
    <w:p w:rsidR="009D49F4" w:rsidRPr="00287825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878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7825">
        <w:rPr>
          <w:rFonts w:ascii="Times New Roman" w:hAnsi="Times New Roman" w:cs="Times New Roman"/>
          <w:sz w:val="24"/>
          <w:szCs w:val="24"/>
        </w:rPr>
        <w:t xml:space="preserve"> РФ № 03-296 от 12 мая 2011года «Об организации внеурочной деятельности при введении ФГОС общего образования»;</w:t>
      </w:r>
    </w:p>
    <w:p w:rsidR="009D49F4" w:rsidRPr="00287825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878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7825">
        <w:rPr>
          <w:rFonts w:ascii="Times New Roman" w:hAnsi="Times New Roman" w:cs="Times New Roman"/>
          <w:sz w:val="24"/>
          <w:szCs w:val="24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9D49F4" w:rsidRPr="00287825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</w:t>
      </w:r>
    </w:p>
    <w:p w:rsidR="009D49F4" w:rsidRPr="00287825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9D49F4" w:rsidRPr="009D49F4" w:rsidRDefault="009D49F4" w:rsidP="009D49F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82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878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7825">
        <w:rPr>
          <w:rFonts w:ascii="Times New Roman" w:hAnsi="Times New Roman" w:cs="Times New Roman"/>
          <w:sz w:val="24"/>
          <w:szCs w:val="24"/>
        </w:rP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</w:t>
      </w:r>
      <w:r w:rsidRPr="009D49F4">
        <w:rPr>
          <w:rFonts w:ascii="Times New Roman" w:hAnsi="Times New Roman" w:cs="Times New Roman"/>
          <w:sz w:val="24"/>
          <w:szCs w:val="24"/>
        </w:rPr>
        <w:t xml:space="preserve"> деятельности»</w:t>
      </w:r>
    </w:p>
    <w:p w:rsidR="009D49F4" w:rsidRPr="009D49F4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9F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9D49F4" w:rsidRPr="009D49F4" w:rsidRDefault="009D49F4" w:rsidP="009D49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9F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9D49F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F843C1" w:rsidRPr="00EC7B4D" w:rsidRDefault="006F4697" w:rsidP="00EC7B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="00F843C1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учебный год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  <w:r w:rsidR="00F843C1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дополнением одного часа по базисному плану</w:t>
      </w:r>
      <w:r w:rsidR="00B91CE6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358C" w:rsidRPr="00EC7B4D" w:rsidRDefault="00C5358C" w:rsidP="00EC7B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97" w:rsidRPr="00EC7B4D" w:rsidRDefault="006F4697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факультативного курса в </w:t>
      </w:r>
      <w:r w:rsidR="00BB29DC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шестом 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«Зеленая лаборатория» соответствует целям ФГОС и </w:t>
      </w: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обладает новизной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учащихся. Она заключается в том, что </w:t>
      </w: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курс не изучается в школьной программе.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факультативный курс направлен на формирование у учащихся интереса к биологии, развитие любознательности, расширение знаний о живом мире, на более глубокое развитие практических умений, через обучение учащихся моделировать, отработку практических умений и применение полученных знаний на практике. Кроме того он подготавливает учащихся к изучению биолог</w:t>
      </w:r>
      <w:r w:rsidR="00BB29DC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9DC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- 8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Помимо всего выше сказанного, у ученика есть прекрасная возможность более глубоко познакомиться с предметом, понять всю его привлекательность и значимость, а значит, посвятить себя в будущем именно биологии. Для этого у школьника будет возможность принимать участие в предметных неделях, научно-практических конференциях, олимпиадах различного уровня. В рамках данного курса запланированы лабораторные работы и практические занятия, экскурсии, мастер-классы. Программа факультативного курса «Зеленая лаборатория» должна не только сформировать базовые знания и умения, необходимые ученику в изучении основных  разделов биологии, но и помочь в становлении устойчивого познавательного интереса к предмету, заложить основы жизненно важных компетенций.</w:t>
      </w:r>
    </w:p>
    <w:p w:rsidR="00F843C1" w:rsidRPr="00EC7B4D" w:rsidRDefault="00F843C1" w:rsidP="00EC7B4D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9F4" w:rsidRPr="00EC7B4D" w:rsidRDefault="009D49F4" w:rsidP="00EC7B4D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49F4" w:rsidRPr="00EC7B4D" w:rsidRDefault="009D49F4" w:rsidP="00EC7B4D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D49F4" w:rsidRPr="00EC7B4D" w:rsidRDefault="009D49F4" w:rsidP="00EC7B4D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86876" w:rsidRPr="00EC7B4D" w:rsidRDefault="00D86876" w:rsidP="00EC7B4D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C7B4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Актуальность.</w:t>
      </w:r>
    </w:p>
    <w:p w:rsidR="00D86876" w:rsidRPr="00EC7B4D" w:rsidRDefault="00D86876" w:rsidP="00EC7B4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76" w:rsidRPr="00EC7B4D" w:rsidRDefault="00D86876" w:rsidP="00EC7B4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и способности человека развиваются в процессе деятельности, поэтому в начале изучения биологии, как предмета, необходимо заинтересовать школьника, что биология – это наука, она необходима человеку, т.к. он сам не разделимая часть природы. Знакомя с начальным курсом биологии, очень важно заложить этот интерес, и привить его.  </w:t>
      </w:r>
    </w:p>
    <w:p w:rsidR="00D86876" w:rsidRPr="00EC7B4D" w:rsidRDefault="00D86876" w:rsidP="00EC7B4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B4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живет в мире науки. Он постоянно учится, осуществляя свою связь с природой не только генетически, но и пользуясь полученными знаниями. Используя эти знания, анализируя их, он может видеть плоды своей деятельности. 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у школьников.</w:t>
      </w:r>
    </w:p>
    <w:p w:rsidR="00E1120D" w:rsidRPr="00EC7B4D" w:rsidRDefault="00795159" w:rsidP="00EC7B4D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C7B4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Цель программы:</w:t>
      </w:r>
      <w:r w:rsidRPr="00EC7B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2CA5" w:rsidRPr="00EC7B4D">
        <w:rPr>
          <w:rFonts w:ascii="Times New Roman" w:hAnsi="Times New Roman" w:cs="Times New Roman"/>
          <w:sz w:val="24"/>
          <w:szCs w:val="24"/>
          <w:lang w:eastAsia="ru-RU"/>
        </w:rPr>
        <w:t>формирование поисково-исследовательских, коммуникативных умений школьников, интеллекта учащихся.</w:t>
      </w:r>
    </w:p>
    <w:p w:rsidR="00D86876" w:rsidRPr="00EC7B4D" w:rsidRDefault="00D03888" w:rsidP="00EC7B4D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C7B4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системы научных знаний о системе живой природы, закономерностях ее развития, исторически быстром сокращении биологического разнообразия в биосфере, в результате деятельности человека в том числе.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начальных систематизированных представлений о биологических объектах, процессах, явлениях, закономерностях, об экосистемной организации жизни, о взаимосвязи живого и неживого в биосфере.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организмов, и связи человека с ним.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основ экологической грамотности,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растений.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795159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Освоение приемов выращивания и размножения растений в домашних условий и ухода за ними.</w:t>
      </w:r>
    </w:p>
    <w:p w:rsidR="00C5358C" w:rsidRPr="00EC7B4D" w:rsidRDefault="00795159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C7B4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мотивации личности к познанию и творчеству через организацию поисково-исследовательской деятельности, проведения опытов, а так же осознанному безопасному и экологически грамотному обращению с природой, применение полученных знаний в повседневной жизни. </w:t>
      </w:r>
    </w:p>
    <w:p w:rsidR="00C5358C" w:rsidRPr="00EC7B4D" w:rsidRDefault="009D49F4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Планируемые </w:t>
      </w:r>
      <w:r w:rsidR="003503E9" w:rsidRPr="00EC7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результаты.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принципов и правил отношения к живой природе.</w:t>
      </w:r>
    </w:p>
    <w:p w:rsidR="001F7BA2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объектам.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Метапредметные результаты: </w:t>
      </w:r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составляющими исследовательской и проектной деятельности (умение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идеи)</w:t>
      </w:r>
      <w:proofErr w:type="gramEnd"/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7E0864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="00826296" w:rsidRPr="00EC7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7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результаты:</w:t>
      </w:r>
    </w:p>
    <w:p w:rsidR="00EC7B4D" w:rsidRDefault="00EC7B4D" w:rsidP="001C21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_GoBack"/>
      <w:r w:rsidR="00D12CA5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(интеллектуальной) сфере:</w:t>
      </w:r>
      <w:r w:rsidR="00D12CA5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D12CA5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(отличительных признаков </w:t>
      </w:r>
      <w:bookmarkEnd w:id="0"/>
      <w:r w:rsidR="00D12CA5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живых организмов; клеток и организмов растений, животных, грибов и бактерий; экосистем) и </w:t>
      </w:r>
      <w:r w:rsidR="00D12CA5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процессов (обмен веществ и превращение энергии, питание, дыхание, выделение, транспорт веществ, рост, развитие, размножение). </w:t>
      </w:r>
      <w:proofErr w:type="gramEnd"/>
    </w:p>
    <w:p w:rsidR="00D12CA5" w:rsidRPr="00EC7B4D" w:rsidRDefault="00D12CA5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D12CA5" w:rsidRPr="00EC7B4D" w:rsidRDefault="00D12CA5" w:rsidP="00EC7B4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— определение принадлежности биологических объектов к определенной систематической группе.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 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Сравнение биологических объектов и процессов, умение делать выводы и умозаключения на основе сравнения.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приспособлений организмов к среде обитания; взаимосвязей между особенностями строения клеток, тканей.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ценностно-ориентационной сфере: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основных правил поведения в природе.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и оценка последствий деятельности человека в природе.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сфере трудовой деятельности: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и соблюдение правил работы в кабинете биологии.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правил работы с биологическими приборами и инструментами (препаровальные иглы, скальпели, лупы, микроскопы).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сфере физической деятельности:</w:t>
      </w:r>
      <w:r w:rsidR="00826296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приемов оказания первой помощи при отравлении ядовитыми грибами, растениями, укусах животных, выращивания и размножения ку</w:t>
      </w:r>
      <w:r w:rsidR="00986E93"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льтурных растений ухода за ними, правил ЗОЖ.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эстетической сфере:</w:t>
      </w:r>
      <w:r w:rsidRPr="00EC7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умением оценивать с эстетической точки зрения объекты живой природы.</w:t>
      </w:r>
    </w:p>
    <w:p w:rsidR="00C5358C" w:rsidRPr="00EC7B4D" w:rsidRDefault="00C5358C" w:rsidP="00EC7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58C" w:rsidRPr="00EC7B4D" w:rsidRDefault="009D49F4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4D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826296" w:rsidRPr="00EC7B4D">
        <w:rPr>
          <w:rFonts w:ascii="Times New Roman" w:hAnsi="Times New Roman" w:cs="Times New Roman"/>
          <w:b/>
          <w:i/>
          <w:sz w:val="24"/>
          <w:szCs w:val="24"/>
        </w:rPr>
        <w:t>занятий внеурочной деятельности</w:t>
      </w:r>
      <w:r w:rsidR="00826296" w:rsidRPr="00EC7B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6296" w:rsidRPr="00EC7B4D" w:rsidRDefault="00826296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>Програ</w:t>
      </w:r>
      <w:r w:rsidR="00BB29DC" w:rsidRPr="00EC7B4D">
        <w:rPr>
          <w:rFonts w:ascii="Times New Roman" w:hAnsi="Times New Roman" w:cs="Times New Roman"/>
          <w:sz w:val="24"/>
          <w:szCs w:val="24"/>
        </w:rPr>
        <w:t>мма предназначена для учащихся 6</w:t>
      </w:r>
      <w:r w:rsidRPr="00EC7B4D">
        <w:rPr>
          <w:rFonts w:ascii="Times New Roman" w:hAnsi="Times New Roman" w:cs="Times New Roman"/>
          <w:sz w:val="24"/>
          <w:szCs w:val="24"/>
        </w:rPr>
        <w:t xml:space="preserve"> классов. Данная программа составлена в соответствии с возрастными особенностями и рассчитана на проведение 1 часа в неделю, 34 часов в год.</w:t>
      </w:r>
    </w:p>
    <w:p w:rsidR="009D49F4" w:rsidRPr="00EC7B4D" w:rsidRDefault="003503E9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B4D">
        <w:rPr>
          <w:rFonts w:ascii="Times New Roman" w:hAnsi="Times New Roman" w:cs="Times New Roman"/>
          <w:sz w:val="24"/>
          <w:szCs w:val="24"/>
          <w:u w:val="single"/>
        </w:rPr>
        <w:t>Формы проведения занятий:</w:t>
      </w:r>
      <w:r w:rsidRPr="00EC7B4D">
        <w:rPr>
          <w:rFonts w:ascii="Times New Roman" w:hAnsi="Times New Roman" w:cs="Times New Roman"/>
          <w:sz w:val="24"/>
          <w:szCs w:val="24"/>
        </w:rPr>
        <w:t xml:space="preserve"> </w:t>
      </w:r>
      <w:r w:rsidR="00826296" w:rsidRPr="00EC7B4D">
        <w:rPr>
          <w:rFonts w:ascii="Times New Roman" w:hAnsi="Times New Roman" w:cs="Times New Roman"/>
          <w:sz w:val="24"/>
          <w:szCs w:val="24"/>
        </w:rPr>
        <w:t>беседа, игра, коллективные и индивидуальные исследования, самостоятельная работа, доклад, защита исследовательских работ, выступление, выставка, п</w:t>
      </w:r>
      <w:r w:rsidR="009D49F4" w:rsidRPr="00EC7B4D">
        <w:rPr>
          <w:rFonts w:ascii="Times New Roman" w:hAnsi="Times New Roman" w:cs="Times New Roman"/>
          <w:sz w:val="24"/>
          <w:szCs w:val="24"/>
        </w:rPr>
        <w:t>резентация, участие в конкурсах</w:t>
      </w:r>
      <w:r w:rsidR="00826296" w:rsidRPr="00EC7B4D">
        <w:rPr>
          <w:rFonts w:ascii="Times New Roman" w:hAnsi="Times New Roman" w:cs="Times New Roman"/>
          <w:sz w:val="24"/>
          <w:szCs w:val="24"/>
        </w:rPr>
        <w:t xml:space="preserve">, экскурсии и т.д. </w:t>
      </w:r>
      <w:proofErr w:type="gramEnd"/>
    </w:p>
    <w:p w:rsidR="00826296" w:rsidRPr="00EC7B4D" w:rsidRDefault="009D49F4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 xml:space="preserve">Виды занятий: </w:t>
      </w:r>
      <w:r w:rsidR="00826296" w:rsidRPr="00EC7B4D">
        <w:rPr>
          <w:rFonts w:ascii="Times New Roman" w:hAnsi="Times New Roman" w:cs="Times New Roman"/>
          <w:sz w:val="24"/>
          <w:szCs w:val="24"/>
        </w:rPr>
        <w:t xml:space="preserve"> </w:t>
      </w:r>
      <w:r w:rsidR="00B46AA3" w:rsidRPr="00EC7B4D">
        <w:rPr>
          <w:rFonts w:ascii="Times New Roman" w:hAnsi="Times New Roman" w:cs="Times New Roman"/>
          <w:sz w:val="24"/>
          <w:szCs w:val="24"/>
        </w:rPr>
        <w:t>игровая деятельность;  познавательная деятельность; проблемно-ценностное общение.</w:t>
      </w:r>
    </w:p>
    <w:p w:rsidR="005E5026" w:rsidRPr="00EC7B4D" w:rsidRDefault="005E5026" w:rsidP="00EC7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9DC" w:rsidRPr="00EC7B4D" w:rsidRDefault="009D49F4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3118"/>
        <w:gridCol w:w="1984"/>
        <w:gridCol w:w="2978"/>
      </w:tblGrid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организаций учебных занятий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C593C" w:rsidRPr="00EC7B4D" w:rsidTr="00EC7B4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C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593C" w:rsidRPr="00EC7B4D" w:rsidRDefault="003C593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№ 1. </w:t>
            </w:r>
            <w:r w:rsidR="005E5026"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Познавательная </w:t>
            </w:r>
            <w:r w:rsidR="00C5358C"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(</w:t>
            </w:r>
            <w:r w:rsidR="00536606"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5E5026" w:rsidRPr="00EC7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5358C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рассказу В. 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Астафьева “</w:t>
            </w:r>
            <w:proofErr w:type="spellStart"/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озеро”)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содержанием </w:t>
            </w:r>
            <w:r w:rsidR="001A3761"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«Зеленая лаборатория». 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 правилах поведения в кабинете, знакомство с целями и задачами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Педагогическая гостиная.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C62422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3CB1"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ыбирать целевые и смысловые установки в своих действиях и поступках по отношению </w:t>
            </w:r>
            <w:r w:rsidR="00B13CB1" w:rsidRPr="00EC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живой природе, здоровью своему и окружающих</w:t>
            </w:r>
          </w:p>
        </w:tc>
      </w:tr>
      <w:tr w:rsidR="00B13CB1" w:rsidRPr="00EC7B4D" w:rsidTr="00EC7B4D">
        <w:trPr>
          <w:trHeight w:val="2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гиганты и растения карлики. Жизненные формы растений.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«Изготовление гербария цветкового растения»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Экскурсия №1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игра </w:t>
            </w:r>
            <w:r w:rsidR="00C62422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Палитра».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«Изготовление гербария цветкового растения»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объекты живой природы, делать вывод о различиях. Оформлять отчёты об экскурсии. Уметь работать в группах, договариваться, достигать общие цели.</w:t>
            </w: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разных природных зон.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Растения экваториального леса, растения тайги.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«Аппликация из листьев и семян растений»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hd w:val="clear" w:color="auto" w:fill="FFFFFF"/>
              <w:spacing w:after="0" w:line="240" w:lineRule="auto"/>
              <w:ind w:right="1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B13CB1" w:rsidRPr="00EC7B4D" w:rsidRDefault="00B13CB1" w:rsidP="00EC7B4D">
            <w:pPr>
              <w:shd w:val="clear" w:color="auto" w:fill="FFFFFF"/>
              <w:spacing w:after="0" w:line="240" w:lineRule="auto"/>
              <w:ind w:right="14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hd w:val="clear" w:color="auto" w:fill="FFFFFF"/>
              <w:spacing w:after="0" w:line="240" w:lineRule="auto"/>
              <w:ind w:right="14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исследование</w:t>
            </w:r>
            <w:r w:rsidR="001A3761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87491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определителями растений. Изготовление гербариев. </w:t>
            </w: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растений в природе и жизни человека. 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A3761" w:rsidP="00EC7B4D">
            <w:pPr>
              <w:pStyle w:val="a4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подход к охране редких и исчезающих видов и мест их обитания. Красная книга. Виды растений Ленинградской области, занесенных в Красную книгу. Реликты и эндемики флоры Ленинградской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мастерская </w:t>
            </w:r>
          </w:p>
          <w:p w:rsidR="00B13CB1" w:rsidRPr="00EC7B4D" w:rsidRDefault="00B13CB1" w:rsidP="00EC7B4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A376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CB1" w:rsidRPr="00EC7B4D">
              <w:rPr>
                <w:rFonts w:ascii="Times New Roman" w:hAnsi="Times New Roman" w:cs="Times New Roman"/>
                <w:sz w:val="24"/>
                <w:szCs w:val="24"/>
              </w:rPr>
              <w:t>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36606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 w:rsidR="005272B8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фито напитков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87491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и правила сбора растений.</w:t>
            </w:r>
            <w:r w:rsidR="005272B8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Фитотерапия. История развития фитотерапии в России (аптекарский приказ и аптекарские огороды, указы Петра </w:t>
            </w:r>
            <w:r w:rsidR="005272B8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72B8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5E5026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E5026" w:rsidRPr="00EC7B4D" w:rsidRDefault="005E5026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Чаепитие.</w:t>
            </w:r>
          </w:p>
          <w:p w:rsidR="005E5026" w:rsidRPr="00EC7B4D" w:rsidRDefault="005E5026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фрагментов фильма о лекарственных растениях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E5026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Чаепитие с элементами этикета и сервировки. </w:t>
            </w: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растения нужно охранять.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8749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 редких и исчезающих видах с позиции экологии, факторы, влияющие на вымирание видов растений. Роль человека и  его деятельности на жизнь растений в природных условиях. </w:t>
            </w:r>
            <w:r w:rsidR="00B13CB1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Конференция проходит в форме суда. Учащиеся делятся на три группы: обвинители (готовят информацию об исчезнувших видах растений), защитники (о </w:t>
            </w:r>
            <w:r w:rsidR="00B13CB1"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заповедниках, ботанических садах), наблюдатели или эксперты (выносят свой вердикт)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A376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Учебно-исследовательская конференция.</w:t>
            </w:r>
          </w:p>
          <w:p w:rsidR="00B00548" w:rsidRPr="00EC7B4D" w:rsidRDefault="00B00548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A376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CB1" w:rsidRPr="00EC7B4D">
              <w:rPr>
                <w:rFonts w:ascii="Times New Roman" w:hAnsi="Times New Roman" w:cs="Times New Roman"/>
                <w:sz w:val="24"/>
                <w:szCs w:val="24"/>
              </w:rPr>
              <w:t>мение работать с разными источниками информации</w:t>
            </w: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, отстаивать свою точку зрения, аргументируя ее. Учиться подтверждать аргументы фактами;  слушать других, пытаться принимать другую точку зрения, быть готовым изменить свою точку зрения.</w:t>
            </w:r>
          </w:p>
        </w:tc>
      </w:tr>
      <w:tr w:rsidR="005E5026" w:rsidRPr="00EC7B4D" w:rsidTr="00EC7B4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C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26" w:rsidRPr="00EC7B4D" w:rsidRDefault="005E5026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 Занимательная биология (</w:t>
            </w:r>
            <w:r w:rsidR="007317C3" w:rsidRPr="00EC7B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C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5358C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ребусов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00548" w:rsidP="00EC7B4D">
            <w:pPr>
              <w:spacing w:after="0" w:line="240" w:lineRule="auto"/>
              <w:ind w:firstLine="284"/>
              <w:jc w:val="both"/>
              <w:textAlignment w:val="top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Загадки, шарады, ребусы, кроссворды</w:t>
            </w:r>
            <w:proofErr w:type="gramStart"/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видах интеллектуальных игр и их отличительных особенностях и правилах; особенностях конкурсных заданий интеллектуальных конкурсов и подходы к их решению; правилах работы с литературой; принципах работы в команде.</w:t>
            </w:r>
          </w:p>
          <w:p w:rsidR="005272B8" w:rsidRPr="00EC7B4D" w:rsidRDefault="005272B8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2B8" w:rsidRPr="00EC7B4D" w:rsidRDefault="003F623F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различными источниками информации, просмотр  и обсуждение презентации.</w:t>
            </w:r>
          </w:p>
          <w:p w:rsidR="005272B8" w:rsidRPr="00EC7B4D" w:rsidRDefault="00B13CB1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140E96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</w:t>
            </w:r>
            <w:r w:rsidR="00140E96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сознания</w:t>
            </w:r>
            <w:r w:rsidR="005272B8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0E96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</w:t>
            </w: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отстаивать свою точку зрения. </w:t>
            </w:r>
          </w:p>
          <w:p w:rsidR="005272B8" w:rsidRPr="00EC7B4D" w:rsidRDefault="005272B8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CB1" w:rsidRPr="00EC7B4D" w:rsidRDefault="00140E96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</w:t>
            </w:r>
            <w:r w:rsidR="00B13CB1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 впечатлениями и мнением.</w:t>
            </w:r>
          </w:p>
          <w:p w:rsidR="00B13CB1" w:rsidRPr="00EC7B4D" w:rsidRDefault="00140E96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</w:t>
            </w:r>
            <w:r w:rsidR="00B13CB1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классифицировать вопросы; работать с книгой; распределять командные роли.</w:t>
            </w:r>
          </w:p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Красной книги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00548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Красная и Черная книги природы (история создания и необходимость). Подготовка сообщений об исчезнувших и исчезающих видах.</w:t>
            </w: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Виртуальное путешествие по Красной книге.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00548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Круглый стол. </w:t>
            </w:r>
            <w:r w:rsidR="00B13CB1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  <w:r w:rsidR="00536606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лото «В мире флоры и фауны»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00548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игра на знание растений, животных, проявление кругозора,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цветах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C43D7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и работа с легендами  и народными сказаниям, посвященным живым организмам.</w:t>
            </w:r>
            <w:r w:rsidR="00536606" w:rsidRPr="00EC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B13CB1" w:rsidRPr="00EC7B4D" w:rsidTr="00EC7B4D">
        <w:trPr>
          <w:trHeight w:val="1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«В стране динозавров»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942B29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Гигантские</w:t>
            </w:r>
            <w:r w:rsidRPr="00EC7B4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C7B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ящеры. Правда или вымысел? Презентация, просмотр видеофильма.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Птичьи 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самодельные кормушки. Проведение заготовок корма. Формирование взглядов на поведение в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  <w:r w:rsidR="00AE19A4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B1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коллажа «Братья наши меньшие»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140E9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культура содержания животных. Законы, регулирующие правила содержания животных. Права и обязанности хозяев животных. Сопереживание, сочувствие и содействие животным. Как защищать животных от жестокого обращения. Бездомные кошки и собаки, одичание домашних животных, приюты. Конкурс плакатов «Мы в ответе за тех, </w:t>
            </w:r>
            <w:r w:rsidR="00536606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ого приручили»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before="18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CB1" w:rsidRPr="00EC7B4D" w:rsidRDefault="00B13CB1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ЗОЖ. </w:t>
            </w:r>
            <w:proofErr w:type="gramStart"/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</w:t>
            </w:r>
            <w:proofErr w:type="gramEnd"/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здоровья.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Скажем вредным 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привычкам – НЕТ! Мы донести хотим до каждого: Глупо - самим причинять себе вред! (Акции против табакокурения алкоголизма, наркотиков)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лозунгов и плакатов «Мы за здоровый образ жизни»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Пропаганда здорового 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</w:tr>
      <w:tr w:rsidR="00AE19A4" w:rsidRPr="00EC7B4D" w:rsidTr="00EC7B4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C" w:rsidRPr="00EC7B4D" w:rsidRDefault="00C5358C" w:rsidP="00EC7B4D">
            <w:pPr>
              <w:shd w:val="clear" w:color="auto" w:fill="FFFFFF"/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9A4" w:rsidRPr="00EC7B4D" w:rsidRDefault="00AE19A4" w:rsidP="00EC7B4D">
            <w:pPr>
              <w:shd w:val="clear" w:color="auto" w:fill="FFFFFF"/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№ 3 «Практическая биология»</w:t>
            </w:r>
            <w:r w:rsidR="003F623F" w:rsidRPr="00EC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317C3" w:rsidRPr="00EC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C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7317C3" w:rsidRPr="00EC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C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  <w:p w:rsidR="00C5358C" w:rsidRPr="00EC7B4D" w:rsidRDefault="00C5358C" w:rsidP="00EC7B4D">
            <w:pPr>
              <w:shd w:val="clear" w:color="auto" w:fill="FFFFFF"/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моделирования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увеличительными приборами. Подготовка микропрепаратов.</w:t>
            </w:r>
            <w:r w:rsidR="001F0BEC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клеток растений под микроскопом.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водорослей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водорослей. Значение и многообразие. Виды водорослей: зеленые, бурые, красные. Значение и применение.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работы в кабинете, обращения с лабораторным оборудованием.</w:t>
            </w:r>
          </w:p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самооценку и </w:t>
            </w:r>
            <w:proofErr w:type="spellStart"/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проделанной работы. Используют проект как метод обучения.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клеток растений под микроскопом. Изготовление модели растительной клетки из пластилина.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Используют  речевые средства для дискуссии и аргументации своей позиции, сравнивают разные точки зрения, аргументируют свою точку зрения, отстаивают свою позицию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прорастут семена?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3F623F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Закладка опытов по проращиванию семян гороха и кукурузы в разных условиях (дистиллированная вода, отсутствие воздуха, избыток воды, низкая и высокая температура)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82298D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работы, ставить задачи, планировать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семена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плодов и семян в жизни растений. Виды и классификация. Способы распространения семян.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ВВС «Тайная жизнь растений»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C5358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коллекцию сочных и сухих плодов.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1F0BE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устьиц. Изучение механизмов испарения воды листьями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1F0BE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Корневое давление, испарение воды листьями. Строение устьиц.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1F0BEC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мастерская. Изготовление модели устьиц.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и опыты по изучению жизнедеятельности растений (ставя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форме)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17C3"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 клеток плесневых грибов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плесени, ра</w:t>
            </w:r>
            <w:r w:rsidR="007317C3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ссматривание её под микроскопом. Сравнение самостоятельно приготовленного микропрепарата с </w:t>
            </w:r>
            <w:proofErr w:type="gramStart"/>
            <w:r w:rsidR="007317C3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коллекционным</w:t>
            </w:r>
            <w:proofErr w:type="gramEnd"/>
            <w:r w:rsidR="007317C3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hd w:val="clear" w:color="auto" w:fill="FFFFFF"/>
              <w:spacing w:after="0" w:line="240" w:lineRule="auto"/>
              <w:ind w:right="163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hd w:val="clear" w:color="auto" w:fill="FFFFFF"/>
              <w:spacing w:after="0" w:line="240" w:lineRule="auto"/>
              <w:ind w:right="163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Коллективно-творческое дело, работа в группах, творческий отчёт.</w:t>
            </w:r>
          </w:p>
          <w:p w:rsidR="00AE19A4" w:rsidRPr="00EC7B4D" w:rsidRDefault="00AE19A4" w:rsidP="00EC7B4D">
            <w:pPr>
              <w:shd w:val="clear" w:color="auto" w:fill="FFFFFF"/>
              <w:spacing w:after="0" w:line="240" w:lineRule="auto"/>
              <w:ind w:right="163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опыт, доказывающий что плесень – это грибы. Изготавливать микропрепарат.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«Способы вегетативного размножения растений»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комнатных растений в разных условиях.</w:t>
            </w:r>
          </w:p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Поливка, рыхление почвы, опрыскивание растений, определение необходимости пересадки растений. Пересадка комнатных растений. Размножение черенками. Листьями, корнями, луковицами.</w:t>
            </w:r>
            <w:r w:rsidRPr="00EC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7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почвы, выбор кашпо</w:t>
            </w:r>
            <w:proofErr w:type="gramStart"/>
            <w:r w:rsidRPr="00EC7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C7B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равила ухода.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Исследования.</w:t>
            </w:r>
          </w:p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  <w:r w:rsidR="00536606"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6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исследовательского эксперимента.</w:t>
            </w:r>
          </w:p>
          <w:p w:rsidR="00AE19A4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 о проделанной работе в тетрадь.</w:t>
            </w:r>
          </w:p>
          <w:p w:rsidR="00536606" w:rsidRPr="00EC7B4D" w:rsidRDefault="00536606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сверстниками.</w:t>
            </w:r>
          </w:p>
        </w:tc>
      </w:tr>
      <w:tr w:rsidR="00AE19A4" w:rsidRPr="00EC7B4D" w:rsidTr="00EC7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7317C3" w:rsidP="00EC7B4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проходит в виде игры « Что? Где? Когда?»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hd w:val="clear" w:color="auto" w:fill="FFFFFF"/>
              <w:spacing w:after="0" w:line="240" w:lineRule="auto"/>
              <w:ind w:right="7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4" w:rsidRPr="00EC7B4D" w:rsidRDefault="00AE19A4" w:rsidP="00EC7B4D">
            <w:pPr>
              <w:shd w:val="clear" w:color="auto" w:fill="FFFFFF"/>
              <w:spacing w:after="0" w:line="240" w:lineRule="auto"/>
              <w:ind w:right="7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 итогов своей познавательной, учебной, практической деятельности.</w:t>
            </w:r>
          </w:p>
        </w:tc>
      </w:tr>
    </w:tbl>
    <w:p w:rsidR="00C5358C" w:rsidRPr="00EC7B4D" w:rsidRDefault="00C5358C" w:rsidP="00EC7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7E0864" w:rsidRPr="00EC7B4D" w:rsidRDefault="007E0864" w:rsidP="00EC7B4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  <w:r w:rsidRPr="00EC7B4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  <w:t>Методическое обеспечение программы</w:t>
      </w:r>
    </w:p>
    <w:p w:rsidR="007E0864" w:rsidRPr="00EC7B4D" w:rsidRDefault="007E0864" w:rsidP="00EC7B4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7E0864" w:rsidRPr="00EC7B4D" w:rsidRDefault="007E0864" w:rsidP="00EC7B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Дидактическое обеспечение учебного процесса включает:</w:t>
      </w:r>
    </w:p>
    <w:p w:rsidR="007E0864" w:rsidRPr="00EC7B4D" w:rsidRDefault="007E0864" w:rsidP="00EC7B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- учебные материалы иллюстративного характера (опорные конспекты, схемы, таблицы, диаграммы, модели и др.);</w:t>
      </w:r>
    </w:p>
    <w:p w:rsidR="007E0864" w:rsidRPr="00EC7B4D" w:rsidRDefault="007E0864" w:rsidP="00EC7B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- учебные материалы инструктивного характера (инструкции по организации </w:t>
      </w:r>
      <w:r w:rsidR="000E2261"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самостоятельной работы учащихся</w:t>
      </w:r>
      <w:r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)</w:t>
      </w:r>
    </w:p>
    <w:p w:rsidR="00204588" w:rsidRPr="00EC7B4D" w:rsidRDefault="00204588" w:rsidP="00EC7B4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4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9405A1" w:rsidRPr="00EC7B4D" w:rsidRDefault="009405A1" w:rsidP="00EC7B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B4D">
        <w:rPr>
          <w:rFonts w:ascii="Times New Roman" w:hAnsi="Times New Roman" w:cs="Times New Roman"/>
          <w:sz w:val="24"/>
          <w:szCs w:val="24"/>
        </w:rPr>
        <w:t>микроскопы;</w:t>
      </w:r>
    </w:p>
    <w:p w:rsidR="009405A1" w:rsidRPr="00EC7B4D" w:rsidRDefault="009405A1" w:rsidP="00EC7B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lastRenderedPageBreak/>
        <w:t>- микропрепараты клеток растений, животных, грибов;</w:t>
      </w:r>
    </w:p>
    <w:p w:rsidR="009405A1" w:rsidRPr="00EC7B4D" w:rsidRDefault="009405A1" w:rsidP="00EC7B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>- микропрепараты тканей;</w:t>
      </w:r>
    </w:p>
    <w:p w:rsidR="009405A1" w:rsidRPr="00EC7B4D" w:rsidRDefault="009405A1" w:rsidP="00EC7B4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>- семена растений, кашпо, цветочный грунт;</w:t>
      </w:r>
    </w:p>
    <w:p w:rsidR="00204588" w:rsidRPr="00EC7B4D" w:rsidRDefault="00204588" w:rsidP="00EC7B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- муляжи грибов, фруктов, овощей;</w:t>
      </w:r>
    </w:p>
    <w:p w:rsidR="00204588" w:rsidRPr="00EC7B4D" w:rsidRDefault="00204588" w:rsidP="00EC7B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EC7B4D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- гербарии растений;</w:t>
      </w:r>
    </w:p>
    <w:p w:rsidR="00204588" w:rsidRPr="00EC7B4D" w:rsidRDefault="00204588" w:rsidP="00EC7B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</w:p>
    <w:p w:rsidR="00E06B42" w:rsidRPr="00EC7B4D" w:rsidRDefault="00E06B42" w:rsidP="00EC7B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достижения планируемых результатов</w:t>
      </w:r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B4D">
        <w:rPr>
          <w:rFonts w:ascii="Times New Roman" w:hAnsi="Times New Roman" w:cs="Times New Roman"/>
          <w:sz w:val="24"/>
          <w:szCs w:val="24"/>
        </w:rPr>
        <w:t>Для контроля достижений учащихся, будут использоваться следующие формы проведения занятий: беседа, игра, коллективные и индивидуальные исследования, самостоятельная работа, доклад, защита исследовательских работ, выступление, выставка, презентация, участие в к</w:t>
      </w:r>
      <w:r w:rsidR="00EC7B4D">
        <w:rPr>
          <w:rFonts w:ascii="Times New Roman" w:hAnsi="Times New Roman" w:cs="Times New Roman"/>
          <w:sz w:val="24"/>
          <w:szCs w:val="24"/>
        </w:rPr>
        <w:t>онкурсах</w:t>
      </w:r>
      <w:r w:rsidRPr="00EC7B4D">
        <w:rPr>
          <w:rFonts w:ascii="Times New Roman" w:hAnsi="Times New Roman" w:cs="Times New Roman"/>
          <w:sz w:val="24"/>
          <w:szCs w:val="24"/>
        </w:rPr>
        <w:t xml:space="preserve">, экскурсии и т.д.       </w:t>
      </w:r>
      <w:proofErr w:type="gramEnd"/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290" w:rsidRPr="00EC7B4D" w:rsidRDefault="00795159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4D">
        <w:rPr>
          <w:rFonts w:ascii="Times New Roman" w:hAnsi="Times New Roman" w:cs="Times New Roman"/>
          <w:b/>
          <w:sz w:val="24"/>
          <w:szCs w:val="24"/>
        </w:rPr>
        <w:t>Л</w:t>
      </w:r>
      <w:r w:rsidR="00794290" w:rsidRPr="00EC7B4D">
        <w:rPr>
          <w:rFonts w:ascii="Times New Roman" w:hAnsi="Times New Roman" w:cs="Times New Roman"/>
          <w:b/>
          <w:sz w:val="24"/>
          <w:szCs w:val="24"/>
        </w:rPr>
        <w:t>итература.</w:t>
      </w:r>
    </w:p>
    <w:p w:rsidR="00794290" w:rsidRPr="00EC7B4D" w:rsidRDefault="001C219C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4290" w:rsidRPr="00EC7B4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Биологическое разнообразие. Водоросли и грибы</w:t>
        </w:r>
      </w:hyperlink>
      <w:r w:rsidR="00794290" w:rsidRPr="00EC7B4D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794290" w:rsidRPr="00EC7B4D">
        <w:rPr>
          <w:rFonts w:ascii="Times New Roman" w:hAnsi="Times New Roman" w:cs="Times New Roman"/>
          <w:sz w:val="24"/>
          <w:szCs w:val="24"/>
        </w:rPr>
        <w:t xml:space="preserve">Автор: </w:t>
      </w:r>
      <w:hyperlink r:id="rId10" w:tooltip="Kниги автора Мухин В. А., Третьякова А. С.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Мухин В. А., 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Издание: </w:t>
      </w:r>
      <w:hyperlink r:id="rId11" w:tooltip="Книги издательства Феникс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Феникс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>: 2013</w:t>
      </w:r>
    </w:p>
    <w:p w:rsidR="00794290" w:rsidRPr="00EC7B4D" w:rsidRDefault="00794290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 xml:space="preserve">Ботаника. Автор: </w:t>
      </w:r>
      <w:hyperlink r:id="rId12" w:tooltip="Kниги автора Лазаревич С. В." w:history="1"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Лазаревич С. В.</w:t>
        </w:r>
      </w:hyperlink>
      <w:r w:rsidRPr="00EC7B4D">
        <w:rPr>
          <w:rFonts w:ascii="Times New Roman" w:hAnsi="Times New Roman" w:cs="Times New Roman"/>
          <w:sz w:val="24"/>
          <w:szCs w:val="24"/>
        </w:rPr>
        <w:t xml:space="preserve"> Издание: </w:t>
      </w:r>
      <w:hyperlink r:id="rId13" w:tooltip="Книги издательства ИВЦ Минфина" w:history="1"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ИВЦ Минфина</w:t>
        </w:r>
      </w:hyperlink>
      <w:r w:rsidRPr="00EC7B4D">
        <w:rPr>
          <w:rFonts w:ascii="Times New Roman" w:hAnsi="Times New Roman" w:cs="Times New Roman"/>
          <w:sz w:val="24"/>
          <w:szCs w:val="24"/>
        </w:rPr>
        <w:t>: 2012</w:t>
      </w:r>
    </w:p>
    <w:p w:rsidR="00794290" w:rsidRPr="00EC7B4D" w:rsidRDefault="00794290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 xml:space="preserve">Ботаника. Автор: </w:t>
      </w:r>
      <w:hyperlink r:id="rId14" w:tooltip="Kниги автора Родионова А. С., Скупченко В. Б., Малышева О. Н., Джикович Ю. В." w:history="1"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Родионова А. С., </w:t>
        </w:r>
        <w:proofErr w:type="spellStart"/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Скупченко</w:t>
        </w:r>
        <w:proofErr w:type="spellEnd"/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 Б., Малышева О. Н., </w:t>
        </w:r>
        <w:proofErr w:type="spellStart"/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Джикович</w:t>
        </w:r>
        <w:proofErr w:type="spellEnd"/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Ю. В.</w:t>
        </w:r>
      </w:hyperlink>
      <w:r w:rsidRPr="00EC7B4D">
        <w:rPr>
          <w:rFonts w:ascii="Times New Roman" w:hAnsi="Times New Roman" w:cs="Times New Roman"/>
          <w:sz w:val="24"/>
          <w:szCs w:val="24"/>
        </w:rPr>
        <w:br/>
        <w:t xml:space="preserve">Издание: </w:t>
      </w:r>
      <w:hyperlink r:id="rId15" w:tooltip="Книги издательства Академия" w:history="1"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Академия</w:t>
        </w:r>
      </w:hyperlink>
      <w:r w:rsidRPr="00EC7B4D">
        <w:rPr>
          <w:rFonts w:ascii="Times New Roman" w:hAnsi="Times New Roman" w:cs="Times New Roman"/>
          <w:sz w:val="24"/>
          <w:szCs w:val="24"/>
        </w:rPr>
        <w:t>: 2012</w:t>
      </w:r>
    </w:p>
    <w:p w:rsidR="00794290" w:rsidRPr="00EC7B4D" w:rsidRDefault="00794290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B4D">
        <w:rPr>
          <w:rFonts w:ascii="Times New Roman" w:hAnsi="Times New Roman" w:cs="Times New Roman"/>
          <w:sz w:val="24"/>
          <w:szCs w:val="24"/>
        </w:rPr>
        <w:t xml:space="preserve">Ботаника. Автор: </w:t>
      </w:r>
      <w:hyperlink r:id="rId16" w:tooltip="Kниги автора Зайчикова С. Г., Барабанов Е. И." w:history="1">
        <w:proofErr w:type="spellStart"/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Зайчикова</w:t>
        </w:r>
        <w:proofErr w:type="spellEnd"/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С. Г., Барабанов Е. И.</w:t>
        </w:r>
      </w:hyperlink>
      <w:r w:rsidRPr="00EC7B4D">
        <w:rPr>
          <w:rFonts w:ascii="Times New Roman" w:hAnsi="Times New Roman" w:cs="Times New Roman"/>
          <w:sz w:val="24"/>
          <w:szCs w:val="24"/>
        </w:rPr>
        <w:t xml:space="preserve"> Издание: </w:t>
      </w:r>
      <w:hyperlink r:id="rId17" w:tooltip="Книги издательства ГЭОТАР-Медиа" w:history="1">
        <w:r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ГЭОТАР-Медиа</w:t>
        </w:r>
      </w:hyperlink>
      <w:r w:rsidRPr="00EC7B4D">
        <w:rPr>
          <w:rFonts w:ascii="Times New Roman" w:hAnsi="Times New Roman" w:cs="Times New Roman"/>
          <w:sz w:val="24"/>
          <w:szCs w:val="24"/>
        </w:rPr>
        <w:t>: 2013</w:t>
      </w:r>
    </w:p>
    <w:p w:rsidR="00794290" w:rsidRPr="00EC7B4D" w:rsidRDefault="001C219C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794290" w:rsidRPr="00EC7B4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Ботаника. Курс альгологии и микологии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Издание: </w:t>
      </w:r>
      <w:hyperlink r:id="rId19" w:tooltip="Книги издательства МГУ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МГУ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>: 2007</w:t>
      </w:r>
    </w:p>
    <w:p w:rsidR="00794290" w:rsidRPr="00EC7B4D" w:rsidRDefault="001C219C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794290" w:rsidRPr="00EC7B4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Ботаника. Руководство по учебной практике для студентов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Автор: </w:t>
      </w:r>
      <w:hyperlink r:id="rId21" w:tooltip="Kниги автора Анцышкина А. М., Барабанов Е. И., Мостова Л. В.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Анцышкина А. М., Барабанов Е. И., </w:t>
        </w:r>
        <w:proofErr w:type="spellStart"/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Мостова</w:t>
        </w:r>
        <w:proofErr w:type="spellEnd"/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Л. В.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Издание: </w:t>
      </w:r>
      <w:hyperlink r:id="rId22" w:tooltip="Книги издательства Медицинское информационное агентство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Медицинское информационное агентство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>: 2006</w:t>
      </w:r>
    </w:p>
    <w:p w:rsidR="00794290" w:rsidRPr="00EC7B4D" w:rsidRDefault="001C219C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r w:rsidR="00794290" w:rsidRPr="00EC7B4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Введение в экологию растений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Автор: </w:t>
      </w:r>
      <w:hyperlink r:id="rId24" w:tooltip="Kниги автора Афанасьева Н. Б., Березина Н. А.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Афанасьева Н. Б., Березина Н. А.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Издание: </w:t>
      </w:r>
      <w:hyperlink r:id="rId25" w:tooltip="Книги издательства Издательство МГУ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Издательство МГУ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>: 2011</w:t>
      </w:r>
    </w:p>
    <w:p w:rsidR="00794290" w:rsidRPr="00EC7B4D" w:rsidRDefault="001C219C" w:rsidP="00EC7B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794290" w:rsidRPr="00EC7B4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Естествознание. Ботаника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Автор: </w:t>
      </w:r>
      <w:hyperlink r:id="rId27" w:tooltip="Kниги автора Долгачева В. С., Алексахина Е. М." w:history="1">
        <w:proofErr w:type="spellStart"/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Долгачева</w:t>
        </w:r>
        <w:proofErr w:type="spellEnd"/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 С., Алексахина Е. М.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 xml:space="preserve"> Издание: </w:t>
      </w:r>
      <w:hyperlink r:id="rId28" w:tooltip="Книги издательства Академия" w:history="1">
        <w:r w:rsidR="00794290" w:rsidRPr="00EC7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Академия</w:t>
        </w:r>
      </w:hyperlink>
      <w:r w:rsidR="00794290" w:rsidRPr="00EC7B4D">
        <w:rPr>
          <w:rFonts w:ascii="Times New Roman" w:hAnsi="Times New Roman" w:cs="Times New Roman"/>
          <w:sz w:val="24"/>
          <w:szCs w:val="24"/>
        </w:rPr>
        <w:t>: 2012</w:t>
      </w:r>
    </w:p>
    <w:p w:rsidR="00795159" w:rsidRPr="00EC7B4D" w:rsidRDefault="00795159" w:rsidP="00EC7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405A1" w:rsidRPr="00EC7B4D" w:rsidRDefault="009405A1" w:rsidP="00EC7B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sectPr w:rsidR="009405A1" w:rsidRPr="00EC7B4D" w:rsidSect="005272B8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A6"/>
    <w:multiLevelType w:val="hybridMultilevel"/>
    <w:tmpl w:val="72B892DE"/>
    <w:lvl w:ilvl="0" w:tplc="69F8B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270"/>
    <w:multiLevelType w:val="multilevel"/>
    <w:tmpl w:val="67A4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3721D"/>
    <w:multiLevelType w:val="hybridMultilevel"/>
    <w:tmpl w:val="8B4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6F51"/>
    <w:multiLevelType w:val="hybridMultilevel"/>
    <w:tmpl w:val="B0FE9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01780F"/>
    <w:multiLevelType w:val="hybridMultilevel"/>
    <w:tmpl w:val="604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22B"/>
    <w:multiLevelType w:val="hybridMultilevel"/>
    <w:tmpl w:val="F61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7D29"/>
    <w:multiLevelType w:val="hybridMultilevel"/>
    <w:tmpl w:val="BFEEA79A"/>
    <w:lvl w:ilvl="0" w:tplc="891A0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F"/>
    <w:rsid w:val="00001434"/>
    <w:rsid w:val="00003F03"/>
    <w:rsid w:val="00005D8D"/>
    <w:rsid w:val="000077DE"/>
    <w:rsid w:val="000117BA"/>
    <w:rsid w:val="00011A78"/>
    <w:rsid w:val="00014B03"/>
    <w:rsid w:val="00021192"/>
    <w:rsid w:val="00021DF9"/>
    <w:rsid w:val="00026883"/>
    <w:rsid w:val="0004331D"/>
    <w:rsid w:val="000454D6"/>
    <w:rsid w:val="00051FDE"/>
    <w:rsid w:val="00055754"/>
    <w:rsid w:val="00056D52"/>
    <w:rsid w:val="00060F81"/>
    <w:rsid w:val="00070353"/>
    <w:rsid w:val="00072470"/>
    <w:rsid w:val="00073A3D"/>
    <w:rsid w:val="00076961"/>
    <w:rsid w:val="00090B86"/>
    <w:rsid w:val="00092B85"/>
    <w:rsid w:val="0009744F"/>
    <w:rsid w:val="000A466E"/>
    <w:rsid w:val="000A60B7"/>
    <w:rsid w:val="000B4916"/>
    <w:rsid w:val="000C3D1C"/>
    <w:rsid w:val="000C4A3B"/>
    <w:rsid w:val="000D2019"/>
    <w:rsid w:val="000E2261"/>
    <w:rsid w:val="000E5D53"/>
    <w:rsid w:val="000F7DA7"/>
    <w:rsid w:val="0010195A"/>
    <w:rsid w:val="00112E4D"/>
    <w:rsid w:val="001166D1"/>
    <w:rsid w:val="00116768"/>
    <w:rsid w:val="00117358"/>
    <w:rsid w:val="0012484D"/>
    <w:rsid w:val="00126460"/>
    <w:rsid w:val="00140E96"/>
    <w:rsid w:val="00146104"/>
    <w:rsid w:val="0015399C"/>
    <w:rsid w:val="00165215"/>
    <w:rsid w:val="0018341C"/>
    <w:rsid w:val="00187526"/>
    <w:rsid w:val="0019122C"/>
    <w:rsid w:val="00192A9B"/>
    <w:rsid w:val="001A3621"/>
    <w:rsid w:val="001A3761"/>
    <w:rsid w:val="001B0DE7"/>
    <w:rsid w:val="001B4C24"/>
    <w:rsid w:val="001B71C7"/>
    <w:rsid w:val="001C0C0C"/>
    <w:rsid w:val="001C1F0C"/>
    <w:rsid w:val="001C219C"/>
    <w:rsid w:val="001C502F"/>
    <w:rsid w:val="001D5675"/>
    <w:rsid w:val="001E79D5"/>
    <w:rsid w:val="001F0BEC"/>
    <w:rsid w:val="001F523B"/>
    <w:rsid w:val="001F7BA2"/>
    <w:rsid w:val="00204588"/>
    <w:rsid w:val="0020743E"/>
    <w:rsid w:val="002115B9"/>
    <w:rsid w:val="0023229C"/>
    <w:rsid w:val="002332B1"/>
    <w:rsid w:val="00235463"/>
    <w:rsid w:val="00236580"/>
    <w:rsid w:val="0025409A"/>
    <w:rsid w:val="002625B8"/>
    <w:rsid w:val="00267EE9"/>
    <w:rsid w:val="002779D0"/>
    <w:rsid w:val="002862E5"/>
    <w:rsid w:val="00287825"/>
    <w:rsid w:val="00291674"/>
    <w:rsid w:val="00292A30"/>
    <w:rsid w:val="00295AAD"/>
    <w:rsid w:val="002A085C"/>
    <w:rsid w:val="002A0998"/>
    <w:rsid w:val="002A2E20"/>
    <w:rsid w:val="002B4DD8"/>
    <w:rsid w:val="002C3289"/>
    <w:rsid w:val="002C6862"/>
    <w:rsid w:val="002C6EE5"/>
    <w:rsid w:val="002C6F6B"/>
    <w:rsid w:val="002C7074"/>
    <w:rsid w:val="002C7AD9"/>
    <w:rsid w:val="002D47C6"/>
    <w:rsid w:val="002D731D"/>
    <w:rsid w:val="002D7B57"/>
    <w:rsid w:val="002E4C33"/>
    <w:rsid w:val="002E4E9B"/>
    <w:rsid w:val="002E6408"/>
    <w:rsid w:val="002F1E96"/>
    <w:rsid w:val="002F33E2"/>
    <w:rsid w:val="002F5BCE"/>
    <w:rsid w:val="003079A4"/>
    <w:rsid w:val="00311B85"/>
    <w:rsid w:val="0031459F"/>
    <w:rsid w:val="003224E2"/>
    <w:rsid w:val="00323B10"/>
    <w:rsid w:val="003274F5"/>
    <w:rsid w:val="00330922"/>
    <w:rsid w:val="00333592"/>
    <w:rsid w:val="0034224D"/>
    <w:rsid w:val="003447C6"/>
    <w:rsid w:val="00344B5C"/>
    <w:rsid w:val="003503E9"/>
    <w:rsid w:val="0035424F"/>
    <w:rsid w:val="00354D90"/>
    <w:rsid w:val="0035510E"/>
    <w:rsid w:val="003605B3"/>
    <w:rsid w:val="003613B6"/>
    <w:rsid w:val="00362597"/>
    <w:rsid w:val="00362613"/>
    <w:rsid w:val="00367057"/>
    <w:rsid w:val="00371FE5"/>
    <w:rsid w:val="00372E54"/>
    <w:rsid w:val="00373531"/>
    <w:rsid w:val="003735D1"/>
    <w:rsid w:val="00376B67"/>
    <w:rsid w:val="00383CF5"/>
    <w:rsid w:val="00386B90"/>
    <w:rsid w:val="003904EC"/>
    <w:rsid w:val="003B4BAF"/>
    <w:rsid w:val="003B7400"/>
    <w:rsid w:val="003C2C03"/>
    <w:rsid w:val="003C593C"/>
    <w:rsid w:val="003C7639"/>
    <w:rsid w:val="003D1B95"/>
    <w:rsid w:val="003D5429"/>
    <w:rsid w:val="003D61BD"/>
    <w:rsid w:val="003E3224"/>
    <w:rsid w:val="003E539E"/>
    <w:rsid w:val="003F1D9D"/>
    <w:rsid w:val="003F5A32"/>
    <w:rsid w:val="003F623F"/>
    <w:rsid w:val="0040280C"/>
    <w:rsid w:val="00403090"/>
    <w:rsid w:val="00412CA3"/>
    <w:rsid w:val="004174D2"/>
    <w:rsid w:val="00420BB0"/>
    <w:rsid w:val="00422A7D"/>
    <w:rsid w:val="00424699"/>
    <w:rsid w:val="0043031A"/>
    <w:rsid w:val="0043527C"/>
    <w:rsid w:val="0044297F"/>
    <w:rsid w:val="00446700"/>
    <w:rsid w:val="00446EA4"/>
    <w:rsid w:val="00447FFB"/>
    <w:rsid w:val="00455E76"/>
    <w:rsid w:val="004621C6"/>
    <w:rsid w:val="00466076"/>
    <w:rsid w:val="0047214C"/>
    <w:rsid w:val="00472F40"/>
    <w:rsid w:val="00477685"/>
    <w:rsid w:val="00483891"/>
    <w:rsid w:val="00483A94"/>
    <w:rsid w:val="004871AC"/>
    <w:rsid w:val="004909C9"/>
    <w:rsid w:val="00494810"/>
    <w:rsid w:val="004A3962"/>
    <w:rsid w:val="004B1BEA"/>
    <w:rsid w:val="004B59C0"/>
    <w:rsid w:val="004B7E3F"/>
    <w:rsid w:val="004D1670"/>
    <w:rsid w:val="004D1EFC"/>
    <w:rsid w:val="004D6ECC"/>
    <w:rsid w:val="004E1AEE"/>
    <w:rsid w:val="004E2DE9"/>
    <w:rsid w:val="004E72DF"/>
    <w:rsid w:val="004F1ADC"/>
    <w:rsid w:val="004F5D7F"/>
    <w:rsid w:val="00502CF5"/>
    <w:rsid w:val="00503637"/>
    <w:rsid w:val="00505616"/>
    <w:rsid w:val="0050711D"/>
    <w:rsid w:val="005234DF"/>
    <w:rsid w:val="00525716"/>
    <w:rsid w:val="005266AA"/>
    <w:rsid w:val="005272B8"/>
    <w:rsid w:val="00536606"/>
    <w:rsid w:val="00541F7E"/>
    <w:rsid w:val="005636E5"/>
    <w:rsid w:val="00567334"/>
    <w:rsid w:val="00574CF2"/>
    <w:rsid w:val="00590E55"/>
    <w:rsid w:val="00596A31"/>
    <w:rsid w:val="005A2426"/>
    <w:rsid w:val="005B36B3"/>
    <w:rsid w:val="005B75C3"/>
    <w:rsid w:val="005C2841"/>
    <w:rsid w:val="005C3144"/>
    <w:rsid w:val="005D1866"/>
    <w:rsid w:val="005D3DBE"/>
    <w:rsid w:val="005E07D5"/>
    <w:rsid w:val="005E1431"/>
    <w:rsid w:val="005E4CD6"/>
    <w:rsid w:val="005E5026"/>
    <w:rsid w:val="00601103"/>
    <w:rsid w:val="00601D31"/>
    <w:rsid w:val="00604E75"/>
    <w:rsid w:val="00606358"/>
    <w:rsid w:val="006063C2"/>
    <w:rsid w:val="00615DA2"/>
    <w:rsid w:val="00621A38"/>
    <w:rsid w:val="006235C2"/>
    <w:rsid w:val="00636A93"/>
    <w:rsid w:val="006404B2"/>
    <w:rsid w:val="00645AD3"/>
    <w:rsid w:val="00650ADD"/>
    <w:rsid w:val="00655B56"/>
    <w:rsid w:val="00661FD9"/>
    <w:rsid w:val="00666C71"/>
    <w:rsid w:val="00680A6A"/>
    <w:rsid w:val="006857B8"/>
    <w:rsid w:val="006879AE"/>
    <w:rsid w:val="00691D43"/>
    <w:rsid w:val="00693A85"/>
    <w:rsid w:val="00695930"/>
    <w:rsid w:val="0069612C"/>
    <w:rsid w:val="006A3C7D"/>
    <w:rsid w:val="006A5664"/>
    <w:rsid w:val="006B0836"/>
    <w:rsid w:val="006B3411"/>
    <w:rsid w:val="006B6ADC"/>
    <w:rsid w:val="006B6FDC"/>
    <w:rsid w:val="006C40B9"/>
    <w:rsid w:val="006D32E4"/>
    <w:rsid w:val="006D346F"/>
    <w:rsid w:val="006E4727"/>
    <w:rsid w:val="006F4697"/>
    <w:rsid w:val="00700B34"/>
    <w:rsid w:val="007062BC"/>
    <w:rsid w:val="00707076"/>
    <w:rsid w:val="007215C6"/>
    <w:rsid w:val="00730383"/>
    <w:rsid w:val="007317C3"/>
    <w:rsid w:val="00741624"/>
    <w:rsid w:val="007437F5"/>
    <w:rsid w:val="0074487B"/>
    <w:rsid w:val="00750DFA"/>
    <w:rsid w:val="007543DB"/>
    <w:rsid w:val="00755E47"/>
    <w:rsid w:val="0076247A"/>
    <w:rsid w:val="00767B90"/>
    <w:rsid w:val="00767CAA"/>
    <w:rsid w:val="00770AD0"/>
    <w:rsid w:val="00771D6A"/>
    <w:rsid w:val="0077304C"/>
    <w:rsid w:val="00775B8D"/>
    <w:rsid w:val="007767FF"/>
    <w:rsid w:val="00792673"/>
    <w:rsid w:val="00794290"/>
    <w:rsid w:val="00795159"/>
    <w:rsid w:val="007A3081"/>
    <w:rsid w:val="007C5135"/>
    <w:rsid w:val="007C6787"/>
    <w:rsid w:val="007D035B"/>
    <w:rsid w:val="007D25D7"/>
    <w:rsid w:val="007D27F1"/>
    <w:rsid w:val="007D3666"/>
    <w:rsid w:val="007E0864"/>
    <w:rsid w:val="007E5D25"/>
    <w:rsid w:val="007E755F"/>
    <w:rsid w:val="007F5580"/>
    <w:rsid w:val="00803338"/>
    <w:rsid w:val="00804D27"/>
    <w:rsid w:val="00813308"/>
    <w:rsid w:val="0082298D"/>
    <w:rsid w:val="00822CEA"/>
    <w:rsid w:val="00823960"/>
    <w:rsid w:val="008259AC"/>
    <w:rsid w:val="00826296"/>
    <w:rsid w:val="00833090"/>
    <w:rsid w:val="0084034D"/>
    <w:rsid w:val="00841AA7"/>
    <w:rsid w:val="00844EF9"/>
    <w:rsid w:val="00855378"/>
    <w:rsid w:val="00857165"/>
    <w:rsid w:val="00863C6E"/>
    <w:rsid w:val="00864804"/>
    <w:rsid w:val="008776EA"/>
    <w:rsid w:val="00880C61"/>
    <w:rsid w:val="00880FFF"/>
    <w:rsid w:val="00883346"/>
    <w:rsid w:val="00884766"/>
    <w:rsid w:val="00884B8C"/>
    <w:rsid w:val="0089445E"/>
    <w:rsid w:val="008A2068"/>
    <w:rsid w:val="008A4E3D"/>
    <w:rsid w:val="008C2CE9"/>
    <w:rsid w:val="008C55C1"/>
    <w:rsid w:val="008C5863"/>
    <w:rsid w:val="008D1654"/>
    <w:rsid w:val="008D3471"/>
    <w:rsid w:val="008E1222"/>
    <w:rsid w:val="008E24EB"/>
    <w:rsid w:val="008E66DB"/>
    <w:rsid w:val="008F1BA1"/>
    <w:rsid w:val="008F21A5"/>
    <w:rsid w:val="008F4698"/>
    <w:rsid w:val="008F7E86"/>
    <w:rsid w:val="0090151B"/>
    <w:rsid w:val="00901B40"/>
    <w:rsid w:val="009131A3"/>
    <w:rsid w:val="00921C3F"/>
    <w:rsid w:val="00925182"/>
    <w:rsid w:val="00925ACC"/>
    <w:rsid w:val="00933078"/>
    <w:rsid w:val="009405A1"/>
    <w:rsid w:val="00940DF0"/>
    <w:rsid w:val="00941DD0"/>
    <w:rsid w:val="00942B29"/>
    <w:rsid w:val="00943296"/>
    <w:rsid w:val="00956836"/>
    <w:rsid w:val="009610F4"/>
    <w:rsid w:val="009803F7"/>
    <w:rsid w:val="009807F0"/>
    <w:rsid w:val="00983797"/>
    <w:rsid w:val="009852C4"/>
    <w:rsid w:val="00985D18"/>
    <w:rsid w:val="00986E93"/>
    <w:rsid w:val="009955CA"/>
    <w:rsid w:val="009A21D5"/>
    <w:rsid w:val="009A7643"/>
    <w:rsid w:val="009C307A"/>
    <w:rsid w:val="009D3E64"/>
    <w:rsid w:val="009D49F4"/>
    <w:rsid w:val="009E5A68"/>
    <w:rsid w:val="009F1F26"/>
    <w:rsid w:val="009F2F1D"/>
    <w:rsid w:val="009F5CFB"/>
    <w:rsid w:val="00A03B32"/>
    <w:rsid w:val="00A13768"/>
    <w:rsid w:val="00A331C7"/>
    <w:rsid w:val="00A401D5"/>
    <w:rsid w:val="00A40B77"/>
    <w:rsid w:val="00A43558"/>
    <w:rsid w:val="00A46EF7"/>
    <w:rsid w:val="00A50B8E"/>
    <w:rsid w:val="00A561C5"/>
    <w:rsid w:val="00A62993"/>
    <w:rsid w:val="00A66C04"/>
    <w:rsid w:val="00A71087"/>
    <w:rsid w:val="00A7108E"/>
    <w:rsid w:val="00A73BAF"/>
    <w:rsid w:val="00A74AFF"/>
    <w:rsid w:val="00A758E3"/>
    <w:rsid w:val="00A83FF3"/>
    <w:rsid w:val="00A97098"/>
    <w:rsid w:val="00AB3B9B"/>
    <w:rsid w:val="00AC3A38"/>
    <w:rsid w:val="00AC6099"/>
    <w:rsid w:val="00AC6358"/>
    <w:rsid w:val="00AC68DE"/>
    <w:rsid w:val="00AD4DD4"/>
    <w:rsid w:val="00AD7898"/>
    <w:rsid w:val="00AE12FF"/>
    <w:rsid w:val="00AE19A4"/>
    <w:rsid w:val="00AE63C3"/>
    <w:rsid w:val="00AF121B"/>
    <w:rsid w:val="00AF2556"/>
    <w:rsid w:val="00AF4305"/>
    <w:rsid w:val="00B00548"/>
    <w:rsid w:val="00B00C54"/>
    <w:rsid w:val="00B039E7"/>
    <w:rsid w:val="00B07CDB"/>
    <w:rsid w:val="00B11A3C"/>
    <w:rsid w:val="00B13CB1"/>
    <w:rsid w:val="00B1702D"/>
    <w:rsid w:val="00B36746"/>
    <w:rsid w:val="00B3785B"/>
    <w:rsid w:val="00B46AA3"/>
    <w:rsid w:val="00B51D16"/>
    <w:rsid w:val="00B54BE8"/>
    <w:rsid w:val="00B563B6"/>
    <w:rsid w:val="00B61C22"/>
    <w:rsid w:val="00B8010C"/>
    <w:rsid w:val="00B817D4"/>
    <w:rsid w:val="00B8516F"/>
    <w:rsid w:val="00B87491"/>
    <w:rsid w:val="00B91CE6"/>
    <w:rsid w:val="00B947EB"/>
    <w:rsid w:val="00BA222B"/>
    <w:rsid w:val="00BA32AD"/>
    <w:rsid w:val="00BA5E21"/>
    <w:rsid w:val="00BA7FF7"/>
    <w:rsid w:val="00BB2795"/>
    <w:rsid w:val="00BB29DC"/>
    <w:rsid w:val="00BB6084"/>
    <w:rsid w:val="00BB7F96"/>
    <w:rsid w:val="00BC1C43"/>
    <w:rsid w:val="00BC5F9B"/>
    <w:rsid w:val="00BE0B6A"/>
    <w:rsid w:val="00BE167F"/>
    <w:rsid w:val="00BE2B37"/>
    <w:rsid w:val="00BF268C"/>
    <w:rsid w:val="00BF2D29"/>
    <w:rsid w:val="00BF776A"/>
    <w:rsid w:val="00C00B80"/>
    <w:rsid w:val="00C02D87"/>
    <w:rsid w:val="00C046A0"/>
    <w:rsid w:val="00C06255"/>
    <w:rsid w:val="00C071CB"/>
    <w:rsid w:val="00C124EC"/>
    <w:rsid w:val="00C16390"/>
    <w:rsid w:val="00C2367B"/>
    <w:rsid w:val="00C31702"/>
    <w:rsid w:val="00C3264C"/>
    <w:rsid w:val="00C414E0"/>
    <w:rsid w:val="00C43D71"/>
    <w:rsid w:val="00C5281A"/>
    <w:rsid w:val="00C5358C"/>
    <w:rsid w:val="00C54438"/>
    <w:rsid w:val="00C62422"/>
    <w:rsid w:val="00C7301D"/>
    <w:rsid w:val="00C854E4"/>
    <w:rsid w:val="00C9020F"/>
    <w:rsid w:val="00C92BFC"/>
    <w:rsid w:val="00CA6A51"/>
    <w:rsid w:val="00CB3A57"/>
    <w:rsid w:val="00CB6DAD"/>
    <w:rsid w:val="00CC4C2E"/>
    <w:rsid w:val="00CC6D47"/>
    <w:rsid w:val="00CE0FD4"/>
    <w:rsid w:val="00CE4957"/>
    <w:rsid w:val="00CF0405"/>
    <w:rsid w:val="00D03888"/>
    <w:rsid w:val="00D07612"/>
    <w:rsid w:val="00D11EE9"/>
    <w:rsid w:val="00D12CA5"/>
    <w:rsid w:val="00D17B7E"/>
    <w:rsid w:val="00D26A16"/>
    <w:rsid w:val="00D31C58"/>
    <w:rsid w:val="00D40FA0"/>
    <w:rsid w:val="00D50E1A"/>
    <w:rsid w:val="00D5210B"/>
    <w:rsid w:val="00D540CF"/>
    <w:rsid w:val="00D548A1"/>
    <w:rsid w:val="00D5719F"/>
    <w:rsid w:val="00D703D0"/>
    <w:rsid w:val="00D71C4F"/>
    <w:rsid w:val="00D76F49"/>
    <w:rsid w:val="00D86876"/>
    <w:rsid w:val="00D936ED"/>
    <w:rsid w:val="00DA04CA"/>
    <w:rsid w:val="00DA06B8"/>
    <w:rsid w:val="00DA72DB"/>
    <w:rsid w:val="00DB6932"/>
    <w:rsid w:val="00DC09A8"/>
    <w:rsid w:val="00DC5325"/>
    <w:rsid w:val="00DD6F99"/>
    <w:rsid w:val="00DE24D6"/>
    <w:rsid w:val="00DF2DC5"/>
    <w:rsid w:val="00DF485F"/>
    <w:rsid w:val="00DF4E99"/>
    <w:rsid w:val="00E001CD"/>
    <w:rsid w:val="00E06B42"/>
    <w:rsid w:val="00E1120D"/>
    <w:rsid w:val="00E216D2"/>
    <w:rsid w:val="00E26A6C"/>
    <w:rsid w:val="00E41D46"/>
    <w:rsid w:val="00E45C8F"/>
    <w:rsid w:val="00E521A2"/>
    <w:rsid w:val="00E5554B"/>
    <w:rsid w:val="00E614F0"/>
    <w:rsid w:val="00E77A1F"/>
    <w:rsid w:val="00E806CB"/>
    <w:rsid w:val="00E816F5"/>
    <w:rsid w:val="00E863CC"/>
    <w:rsid w:val="00E92B15"/>
    <w:rsid w:val="00E940EE"/>
    <w:rsid w:val="00E96C7E"/>
    <w:rsid w:val="00E97296"/>
    <w:rsid w:val="00EA0A66"/>
    <w:rsid w:val="00EA6950"/>
    <w:rsid w:val="00EA77B3"/>
    <w:rsid w:val="00EC1187"/>
    <w:rsid w:val="00EC1C9F"/>
    <w:rsid w:val="00EC4F0E"/>
    <w:rsid w:val="00EC6910"/>
    <w:rsid w:val="00EC7B4D"/>
    <w:rsid w:val="00EC7EF8"/>
    <w:rsid w:val="00EE1EA5"/>
    <w:rsid w:val="00EF0497"/>
    <w:rsid w:val="00EF1D67"/>
    <w:rsid w:val="00EF2B0D"/>
    <w:rsid w:val="00EF517C"/>
    <w:rsid w:val="00F050F3"/>
    <w:rsid w:val="00F10157"/>
    <w:rsid w:val="00F10DA9"/>
    <w:rsid w:val="00F15AC6"/>
    <w:rsid w:val="00F15F8A"/>
    <w:rsid w:val="00F2239A"/>
    <w:rsid w:val="00F27C57"/>
    <w:rsid w:val="00F3010D"/>
    <w:rsid w:val="00F31231"/>
    <w:rsid w:val="00F33B06"/>
    <w:rsid w:val="00F35A58"/>
    <w:rsid w:val="00F35D9C"/>
    <w:rsid w:val="00F371EE"/>
    <w:rsid w:val="00F41741"/>
    <w:rsid w:val="00F426E0"/>
    <w:rsid w:val="00F5662C"/>
    <w:rsid w:val="00F6645E"/>
    <w:rsid w:val="00F66611"/>
    <w:rsid w:val="00F668D1"/>
    <w:rsid w:val="00F843C1"/>
    <w:rsid w:val="00F863D7"/>
    <w:rsid w:val="00F945B8"/>
    <w:rsid w:val="00FA2463"/>
    <w:rsid w:val="00FA2A43"/>
    <w:rsid w:val="00FA546A"/>
    <w:rsid w:val="00FB180F"/>
    <w:rsid w:val="00FB6314"/>
    <w:rsid w:val="00FC082F"/>
    <w:rsid w:val="00FC3952"/>
    <w:rsid w:val="00FC7CED"/>
    <w:rsid w:val="00FD25D3"/>
    <w:rsid w:val="00FD5799"/>
    <w:rsid w:val="00FE1D20"/>
    <w:rsid w:val="00FF2AA3"/>
    <w:rsid w:val="00FF370D"/>
    <w:rsid w:val="00FF4364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5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868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03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038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4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062BC"/>
    <w:rPr>
      <w:b/>
      <w:bCs/>
    </w:rPr>
  </w:style>
  <w:style w:type="character" w:customStyle="1" w:styleId="apple-converted-space">
    <w:name w:val="apple-converted-space"/>
    <w:basedOn w:val="a0"/>
    <w:rsid w:val="007062BC"/>
  </w:style>
  <w:style w:type="paragraph" w:styleId="aa">
    <w:name w:val="Balloon Text"/>
    <w:basedOn w:val="a"/>
    <w:link w:val="ab"/>
    <w:uiPriority w:val="99"/>
    <w:semiHidden/>
    <w:unhideWhenUsed/>
    <w:rsid w:val="00A5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5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868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03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038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4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062BC"/>
    <w:rPr>
      <w:b/>
      <w:bCs/>
    </w:rPr>
  </w:style>
  <w:style w:type="character" w:customStyle="1" w:styleId="apple-converted-space">
    <w:name w:val="apple-converted-space"/>
    <w:basedOn w:val="a0"/>
    <w:rsid w:val="007062BC"/>
  </w:style>
  <w:style w:type="paragraph" w:styleId="aa">
    <w:name w:val="Balloon Text"/>
    <w:basedOn w:val="a"/>
    <w:link w:val="ab"/>
    <w:uiPriority w:val="99"/>
    <w:semiHidden/>
    <w:unhideWhenUsed/>
    <w:rsid w:val="00A5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pisok-literaturi.ru/publisher/ivts-minfina.html" TargetMode="External"/><Relationship Id="rId18" Type="http://schemas.openxmlformats.org/officeDocument/2006/relationships/hyperlink" Target="http://spisok-literaturi.ru/books/botanika-kurs-algologii-i-mikologii_3968838.html" TargetMode="External"/><Relationship Id="rId26" Type="http://schemas.openxmlformats.org/officeDocument/2006/relationships/hyperlink" Target="http://spisok-literaturi.ru/books/estestvoznanie-botanika_744687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pisok-literaturi.ru/author/antsyishkina-a-m-barabanov-e-i-mostova-l-v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spisok-literaturi.ru/author/lazarevich-s-v.html" TargetMode="External"/><Relationship Id="rId17" Type="http://schemas.openxmlformats.org/officeDocument/2006/relationships/hyperlink" Target="http://spisok-literaturi.ru/publisher/geotar-media.html" TargetMode="External"/><Relationship Id="rId25" Type="http://schemas.openxmlformats.org/officeDocument/2006/relationships/hyperlink" Target="http://spisok-literaturi.ru/publisher/izdatelstvo-mg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isok-literaturi.ru/author/zaychikova-s-g-barabanov-e-i.html" TargetMode="External"/><Relationship Id="rId20" Type="http://schemas.openxmlformats.org/officeDocument/2006/relationships/hyperlink" Target="http://spisok-literaturi.ru/books/botanika-rukovodstvo-po-uchebnoy-praktike-dlya-studentov_4122402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isok-literaturi.ru/publisher/feniks.html" TargetMode="External"/><Relationship Id="rId24" Type="http://schemas.openxmlformats.org/officeDocument/2006/relationships/hyperlink" Target="http://spisok-literaturi.ru/author/afanaseva-n-b-berezina-n-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isok-literaturi.ru/publisher/akademiya.html" TargetMode="External"/><Relationship Id="rId23" Type="http://schemas.openxmlformats.org/officeDocument/2006/relationships/hyperlink" Target="http://spisok-literaturi.ru/books/vvedenie-v-ekologiyu-rasteniy_5792572.html" TargetMode="External"/><Relationship Id="rId28" Type="http://schemas.openxmlformats.org/officeDocument/2006/relationships/hyperlink" Target="http://spisok-literaturi.ru/publisher/akademiya.html" TargetMode="External"/><Relationship Id="rId10" Type="http://schemas.openxmlformats.org/officeDocument/2006/relationships/hyperlink" Target="http://spisok-literaturi.ru/author/muhin-v-a-tretyakova-a-s.html" TargetMode="External"/><Relationship Id="rId19" Type="http://schemas.openxmlformats.org/officeDocument/2006/relationships/hyperlink" Target="http://spisok-literaturi.ru/publisher/mg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isok-literaturi.ru/books/biologicheskoe-raznoobrazie-vodorosli-i-gribyi_19599390.html" TargetMode="External"/><Relationship Id="rId14" Type="http://schemas.openxmlformats.org/officeDocument/2006/relationships/hyperlink" Target="http://spisok-literaturi.ru/author/rodionova-a-s-skupchenko-v-b-malyisheva-o-n-dzhikovich-yu-v.html" TargetMode="External"/><Relationship Id="rId22" Type="http://schemas.openxmlformats.org/officeDocument/2006/relationships/hyperlink" Target="http://spisok-literaturi.ru/publisher/meditsinskoe-informatsionnoe-agentstvo.html" TargetMode="External"/><Relationship Id="rId27" Type="http://schemas.openxmlformats.org/officeDocument/2006/relationships/hyperlink" Target="http://spisok-literaturi.ru/author/dolgacheva-v-s-aleksahina-e-m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6C05-2A8E-48C3-80A1-E6D29190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2015-10-03T19:26:00Z</cp:lastPrinted>
  <dcterms:created xsi:type="dcterms:W3CDTF">2017-10-17T13:43:00Z</dcterms:created>
  <dcterms:modified xsi:type="dcterms:W3CDTF">2017-10-17T13:46:00Z</dcterms:modified>
</cp:coreProperties>
</file>