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4A" w:rsidRDefault="009E7D49" w:rsidP="00224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9641304"/>
            <wp:effectExtent l="19050" t="0" r="0" b="0"/>
            <wp:docPr id="1" name="Рисунок 1" descr="G:\мои программы 2017 3 класс\Внеурочка\путешеству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программы 2017 3 класс\Внеурочка\путешеству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4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20" w:rsidRPr="0045431D" w:rsidRDefault="00224920" w:rsidP="0022492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5431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24920" w:rsidRPr="00E42010" w:rsidRDefault="00224920" w:rsidP="0022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«Путешествуй вместе с нами» имеет </w:t>
      </w:r>
      <w:r w:rsidRPr="00E42010">
        <w:rPr>
          <w:rFonts w:ascii="Times New Roman" w:hAnsi="Times New Roman" w:cs="Times New Roman"/>
          <w:b/>
          <w:bCs/>
          <w:sz w:val="24"/>
          <w:szCs w:val="24"/>
        </w:rPr>
        <w:t>общекультурную    направленность</w:t>
      </w:r>
      <w:r w:rsidRPr="00E42010">
        <w:rPr>
          <w:rFonts w:ascii="Times New Roman" w:hAnsi="Times New Roman" w:cs="Times New Roman"/>
          <w:sz w:val="24"/>
          <w:szCs w:val="24"/>
        </w:rPr>
        <w:t xml:space="preserve">. Программа предполагает общекультурный </w:t>
      </w:r>
      <w:r w:rsidRPr="00E42010">
        <w:rPr>
          <w:rFonts w:ascii="Times New Roman" w:hAnsi="Times New Roman" w:cs="Times New Roman"/>
          <w:b/>
          <w:bCs/>
          <w:sz w:val="24"/>
          <w:szCs w:val="24"/>
        </w:rPr>
        <w:t>уровень освоения</w:t>
      </w:r>
      <w:r w:rsidRPr="00E42010">
        <w:rPr>
          <w:rFonts w:ascii="Times New Roman" w:hAnsi="Times New Roman" w:cs="Times New Roman"/>
          <w:sz w:val="24"/>
          <w:szCs w:val="24"/>
        </w:rPr>
        <w:t>.</w:t>
      </w:r>
    </w:p>
    <w:p w:rsidR="00224920" w:rsidRPr="00E42010" w:rsidRDefault="00224920" w:rsidP="002249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24920" w:rsidRPr="00E42010" w:rsidRDefault="00224920" w:rsidP="0022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Программа курса «Путешествуй вместе с нами» составлена на основе: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Федеральный Закон от 29.12.2012 № 273-Ф3 «Об образовании в Российской Федерации»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№373 «Об утверждении федерального государственного образовательного стандарта начального общего  образования»;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­ 21.02.2015г.).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 образования образовательного учреждения (ГБОУ Школа №104 им. М.С. Харченко, г. Санкт-Петербург);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 в ГБОУ школе № 104 имени М.С.Харченко Выборгского района Санкт-Петербурга;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420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2010">
        <w:rPr>
          <w:rFonts w:ascii="Times New Roman" w:hAnsi="Times New Roman" w:cs="Times New Roman"/>
          <w:sz w:val="24"/>
          <w:szCs w:val="24"/>
        </w:rPr>
        <w:t xml:space="preserve"> РФ № 03-296 от 12 мая 2011года «Об организации внеурочной деятельности при введении ФГОС общего образования»;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420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42010">
        <w:rPr>
          <w:rFonts w:ascii="Times New Roman" w:hAnsi="Times New Roman" w:cs="Times New Roman"/>
          <w:sz w:val="24"/>
          <w:szCs w:val="24"/>
        </w:rPr>
        <w:t xml:space="preserve">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224920" w:rsidRPr="00E42010" w:rsidRDefault="00224920" w:rsidP="002249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1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E42010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224920" w:rsidRPr="00E42010" w:rsidRDefault="00224920" w:rsidP="0022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20" w:rsidRPr="00E42010" w:rsidRDefault="00224920" w:rsidP="0022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20" w:rsidRPr="00E42010" w:rsidRDefault="00224920" w:rsidP="00224920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курса «Путешествуй вместе с нами» как предмета Общекультурного цикла, осуществляется за счёт часов, отведённых на </w:t>
      </w:r>
      <w:proofErr w:type="spellStart"/>
      <w:r w:rsidRPr="00E42010">
        <w:rPr>
          <w:rFonts w:ascii="Times New Roman" w:hAnsi="Times New Roman" w:cs="Times New Roman"/>
          <w:color w:val="000000"/>
          <w:sz w:val="24"/>
          <w:szCs w:val="24"/>
        </w:rPr>
        <w:t>внеучебную</w:t>
      </w:r>
      <w:proofErr w:type="spellEnd"/>
      <w:r w:rsidRPr="00E4201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рамках дополнительного образования. Объём учебного времени, отводимого на изучение во 3-ем классе – 1 час в неделю, 34 часа в год в соответствии с Образовательной программой школы и </w:t>
      </w:r>
      <w:r w:rsidRPr="00E42010">
        <w:rPr>
          <w:rFonts w:ascii="Times New Roman" w:hAnsi="Times New Roman" w:cs="Times New Roman"/>
          <w:sz w:val="24"/>
          <w:szCs w:val="24"/>
        </w:rPr>
        <w:t xml:space="preserve">Положением об организации внеурочной деятельности в начальной школе ГБОУ № 104. В программу внесены изменения в соответствии с требованиями ФГОС. </w:t>
      </w:r>
    </w:p>
    <w:p w:rsidR="00224920" w:rsidRPr="00E42010" w:rsidRDefault="00224920" w:rsidP="00224920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Программа ориентирована на учащихся 3Б класса, обучающихся в школе третий год</w:t>
      </w:r>
    </w:p>
    <w:p w:rsidR="00CF01F7" w:rsidRPr="00E42010" w:rsidRDefault="00CF01F7" w:rsidP="00CF01F7">
      <w:pPr>
        <w:rPr>
          <w:rFonts w:ascii="Times New Roman" w:hAnsi="Times New Roman" w:cs="Times New Roman"/>
          <w:b/>
          <w:sz w:val="24"/>
          <w:szCs w:val="24"/>
        </w:rPr>
      </w:pPr>
      <w:r w:rsidRPr="00E42010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CF01F7" w:rsidRPr="00E42010" w:rsidRDefault="00CF01F7" w:rsidP="00CF01F7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 xml:space="preserve">                 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удается рассмотреть на уроке, развитие интереса к различным  видам деятельности, желанию активно участвовать в продуктивной, одобряемой обществом деятельности, умению самостоятельно организовать свое свободное время. В ходе реализации программы учащиеся участвуют в городском музейном конкурсе – путешествии «Большая регата». Все музеи объединены одной целью и одним маршрутом.</w:t>
      </w:r>
    </w:p>
    <w:p w:rsidR="000E754E" w:rsidRPr="00E42010" w:rsidRDefault="000E754E" w:rsidP="000E75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010">
        <w:rPr>
          <w:rFonts w:ascii="Times New Roman" w:hAnsi="Times New Roman" w:cs="Times New Roman"/>
          <w:b/>
          <w:sz w:val="24"/>
          <w:szCs w:val="24"/>
        </w:rPr>
        <w:lastRenderedPageBreak/>
        <w:t>Цельпрограммы</w:t>
      </w:r>
      <w:proofErr w:type="spellEnd"/>
      <w:r w:rsidRPr="00E42010">
        <w:rPr>
          <w:rFonts w:ascii="Times New Roman" w:hAnsi="Times New Roman" w:cs="Times New Roman"/>
          <w:b/>
          <w:sz w:val="24"/>
          <w:szCs w:val="24"/>
        </w:rPr>
        <w:t>:</w:t>
      </w:r>
      <w:r w:rsidRPr="00E42010">
        <w:rPr>
          <w:rFonts w:ascii="Times New Roman" w:hAnsi="Times New Roman" w:cs="Times New Roman"/>
          <w:sz w:val="24"/>
          <w:szCs w:val="24"/>
        </w:rPr>
        <w:t xml:space="preserve"> 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развития.</w:t>
      </w:r>
    </w:p>
    <w:p w:rsidR="000E754E" w:rsidRPr="00E42010" w:rsidRDefault="000E754E" w:rsidP="000E7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01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0E754E" w:rsidRPr="00E42010" w:rsidRDefault="000E754E" w:rsidP="000E7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E754E" w:rsidRPr="00E42010" w:rsidRDefault="000E754E" w:rsidP="000E7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 xml:space="preserve">- воспитание </w:t>
      </w:r>
      <w:proofErr w:type="gramStart"/>
      <w:r w:rsidRPr="00E4201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E42010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proofErr w:type="spellStart"/>
      <w:r w:rsidRPr="00E42010">
        <w:rPr>
          <w:rFonts w:ascii="Times New Roman" w:hAnsi="Times New Roman" w:cs="Times New Roman"/>
          <w:sz w:val="24"/>
          <w:szCs w:val="24"/>
        </w:rPr>
        <w:t>индентичности</w:t>
      </w:r>
      <w:proofErr w:type="spellEnd"/>
      <w:r w:rsidRPr="00E42010">
        <w:rPr>
          <w:rFonts w:ascii="Times New Roman" w:hAnsi="Times New Roman" w:cs="Times New Roman"/>
          <w:sz w:val="24"/>
          <w:szCs w:val="24"/>
        </w:rPr>
        <w:t>:  патриотизма, уважения к Отечеству;</w:t>
      </w:r>
    </w:p>
    <w:p w:rsidR="000E754E" w:rsidRPr="00E42010" w:rsidRDefault="000E754E" w:rsidP="000E7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- осознание своей этнической принадлежности, знание истории, культуры своего народа, края, основ культурного наследия народов России и человечества;</w:t>
      </w:r>
    </w:p>
    <w:p w:rsidR="000E754E" w:rsidRPr="00E42010" w:rsidRDefault="000E754E" w:rsidP="000E7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 xml:space="preserve"> - усвоение гуманистических, демократических и традиционных ценностей многонационального  российского общества;</w:t>
      </w:r>
    </w:p>
    <w:p w:rsidR="000E754E" w:rsidRPr="00E42010" w:rsidRDefault="000E754E" w:rsidP="000E7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 xml:space="preserve"> -  воспитание чувства ответственности и долга перед Родиной.</w:t>
      </w:r>
    </w:p>
    <w:p w:rsidR="000E754E" w:rsidRPr="00E42010" w:rsidRDefault="000E754E" w:rsidP="000E75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010">
        <w:rPr>
          <w:rFonts w:ascii="Times New Roman" w:eastAsia="Times New Roman" w:hAnsi="Times New Roman" w:cs="Times New Roman"/>
          <w:sz w:val="24"/>
          <w:szCs w:val="24"/>
        </w:rPr>
        <w:t>- формирование основ визуальной культуры школьников (умения смотреть и видеть);</w:t>
      </w:r>
    </w:p>
    <w:p w:rsidR="000E754E" w:rsidRPr="00E42010" w:rsidRDefault="000E754E" w:rsidP="000E75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010">
        <w:rPr>
          <w:rFonts w:ascii="Times New Roman" w:eastAsia="Times New Roman" w:hAnsi="Times New Roman" w:cs="Times New Roman"/>
          <w:sz w:val="24"/>
          <w:szCs w:val="24"/>
        </w:rPr>
        <w:t>- формирование умения ориентироваться в пространстве города;</w:t>
      </w:r>
    </w:p>
    <w:p w:rsidR="000E754E" w:rsidRPr="00E42010" w:rsidRDefault="000E754E" w:rsidP="000E75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010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коммуникативной культуры;</w:t>
      </w:r>
    </w:p>
    <w:p w:rsidR="000E754E" w:rsidRPr="00E42010" w:rsidRDefault="000E754E" w:rsidP="000E75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010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сущности экскурсионной деятельности;</w:t>
      </w:r>
    </w:p>
    <w:p w:rsidR="000E754E" w:rsidRPr="00E42010" w:rsidRDefault="000E754E" w:rsidP="000E75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2010">
        <w:rPr>
          <w:rFonts w:ascii="Times New Roman" w:eastAsia="Times New Roman" w:hAnsi="Times New Roman" w:cs="Times New Roman"/>
          <w:sz w:val="24"/>
          <w:szCs w:val="24"/>
        </w:rPr>
        <w:t>-углубление и расширение знаний учащихся о городе.</w:t>
      </w:r>
    </w:p>
    <w:p w:rsidR="000E754E" w:rsidRPr="00E42010" w:rsidRDefault="00F36FF2" w:rsidP="000E754E">
      <w:pPr>
        <w:pStyle w:val="a4"/>
        <w:spacing w:after="189"/>
        <w:ind w:left="20" w:righ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C7261" w:rsidRPr="00E42010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53"/>
        <w:gridCol w:w="996"/>
        <w:gridCol w:w="1013"/>
        <w:gridCol w:w="1309"/>
        <w:gridCol w:w="2583"/>
      </w:tblGrid>
      <w:tr w:rsidR="00BC7261" w:rsidRPr="00E42010" w:rsidTr="00B3682B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C7261" w:rsidRPr="00E42010" w:rsidTr="00B3682B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61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DA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1сентябрь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Посещение Зоопарка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AE3CD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AE3CD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C7261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68DA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Музей варежки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AE3CD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</w:tr>
      <w:tr w:rsidR="00BC7261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268DA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Санкт – Петербургский музей хлеба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C7261"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-соревнование</w:t>
            </w:r>
          </w:p>
        </w:tc>
      </w:tr>
      <w:tr w:rsidR="00BC7261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268DA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C94EF3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8268DA" w:rsidRPr="00E42010">
              <w:rPr>
                <w:rFonts w:ascii="Times New Roman" w:hAnsi="Times New Roman" w:cs="Times New Roman"/>
                <w:sz w:val="24"/>
                <w:szCs w:val="24"/>
              </w:rPr>
              <w:t xml:space="preserve">  - макет «Петровская акватория»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</w:tr>
      <w:tr w:rsidR="00BC7261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268DA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Океанариум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152E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AE3CD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AE3CD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C7261"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гра</w:t>
            </w: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конкурс</w:t>
            </w:r>
          </w:p>
        </w:tc>
      </w:tr>
      <w:tr w:rsidR="00BC7261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268DA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68DA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Детский город профессий «</w:t>
            </w:r>
            <w:proofErr w:type="spellStart"/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КитБург</w:t>
            </w:r>
            <w:proofErr w:type="spellEnd"/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AE3CD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152E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</w:tr>
      <w:tr w:rsidR="00BC7261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2152E" w:rsidRPr="00E42010" w:rsidRDefault="0082152E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152E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Музей «Улица времени»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152E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152E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BC7261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2152E" w:rsidRPr="00E42010" w:rsidRDefault="0082152E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82152E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Музей «Русский левша»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C63336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C63336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AE3CD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</w:tr>
      <w:tr w:rsidR="00AE3CD2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E42010" w:rsidRDefault="00AE3CD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AE3CD2" w:rsidRPr="00E42010" w:rsidRDefault="00AE3CD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Экзо</w:t>
            </w:r>
            <w:r w:rsidR="00C63336" w:rsidRPr="00E42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  <w:r w:rsidRPr="00E42010"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2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C63336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E42010" w:rsidRDefault="00C63336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E42010" w:rsidRDefault="00C63336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  <w:r w:rsidR="008F7122" w:rsidRPr="00E42010">
              <w:rPr>
                <w:rFonts w:ascii="Times New Roman" w:hAnsi="Times New Roman" w:cs="Times New Roman"/>
                <w:sz w:val="24"/>
                <w:szCs w:val="24"/>
              </w:rPr>
              <w:t>. Защита проекта «Мой семейный  мини – музей»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E42010" w:rsidRDefault="008F712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E42010" w:rsidRDefault="008F712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E42010" w:rsidRDefault="008F7122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36" w:rsidRPr="00E42010" w:rsidRDefault="00C63336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261" w:rsidRPr="00E42010" w:rsidTr="00B3682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3682B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682B" w:rsidRPr="00E420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61" w:rsidRPr="00E42010" w:rsidRDefault="00BC7261" w:rsidP="00447AC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7261" w:rsidRPr="00E42010" w:rsidRDefault="00BC7261" w:rsidP="000E754E">
      <w:pPr>
        <w:pStyle w:val="a4"/>
        <w:spacing w:after="189"/>
        <w:ind w:left="20" w:righ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2B" w:rsidRPr="00E42010" w:rsidRDefault="00B3682B" w:rsidP="00B3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010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B3682B" w:rsidRPr="00E42010" w:rsidRDefault="00B3682B" w:rsidP="00B368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10">
        <w:rPr>
          <w:rFonts w:ascii="Times New Roman" w:hAnsi="Times New Roman" w:cs="Times New Roman"/>
          <w:b/>
          <w:bCs/>
          <w:sz w:val="24"/>
          <w:szCs w:val="24"/>
        </w:rPr>
        <w:t>1.Вводное занятие.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Основные понятия и термины музееведения.</w:t>
      </w:r>
      <w:r w:rsidR="00523B85" w:rsidRPr="00E42010">
        <w:rPr>
          <w:rFonts w:ascii="Times New Roman" w:hAnsi="Times New Roman" w:cs="Times New Roman"/>
          <w:sz w:val="24"/>
          <w:szCs w:val="24"/>
        </w:rPr>
        <w:t xml:space="preserve">  (1час)</w:t>
      </w:r>
    </w:p>
    <w:p w:rsidR="00B3682B" w:rsidRPr="00E42010" w:rsidRDefault="00B3682B" w:rsidP="00B3682B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Рассказ о целях и задачах занятий по программе «Путешествуй вместе с нами»; знакомство с основными понятиями и терминами в музейном деле (музей, экспонат, выставка, экскурсия, экскурсовод), с правилами поведения в музее, формирование представления о музейной профессии «экскурсовод». Знакомство с легендой «Большой регаты». Правила работы в команде. Заполнение бортового журнала.</w:t>
      </w:r>
    </w:p>
    <w:p w:rsidR="00B3682B" w:rsidRPr="00E42010" w:rsidRDefault="00523B85" w:rsidP="00B36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10">
        <w:rPr>
          <w:rFonts w:ascii="Times New Roman" w:hAnsi="Times New Roman" w:cs="Times New Roman"/>
          <w:b/>
          <w:sz w:val="24"/>
          <w:szCs w:val="24"/>
        </w:rPr>
        <w:t>2</w:t>
      </w:r>
      <w:r w:rsidR="00B3682B" w:rsidRPr="00E42010">
        <w:rPr>
          <w:rFonts w:ascii="Times New Roman" w:hAnsi="Times New Roman" w:cs="Times New Roman"/>
          <w:b/>
          <w:sz w:val="24"/>
          <w:szCs w:val="24"/>
        </w:rPr>
        <w:t>. Зоопарк</w:t>
      </w:r>
      <w:proofErr w:type="gramStart"/>
      <w:r w:rsidR="00B3682B" w:rsidRPr="00E4201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B3682B" w:rsidRPr="00E42010">
        <w:rPr>
          <w:rFonts w:ascii="Times New Roman" w:hAnsi="Times New Roman" w:cs="Times New Roman"/>
          <w:b/>
          <w:sz w:val="24"/>
          <w:szCs w:val="24"/>
        </w:rPr>
        <w:t xml:space="preserve"> История появления зоопарка. Посещение Ленинградского зоопарка</w:t>
      </w:r>
      <w:r w:rsidR="00B3682B" w:rsidRPr="00E42010">
        <w:rPr>
          <w:rFonts w:ascii="Times New Roman" w:hAnsi="Times New Roman" w:cs="Times New Roman"/>
          <w:i/>
          <w:sz w:val="24"/>
          <w:szCs w:val="24"/>
        </w:rPr>
        <w:t>.</w:t>
      </w:r>
      <w:r w:rsidRPr="00E42010">
        <w:rPr>
          <w:rFonts w:ascii="Times New Roman" w:hAnsi="Times New Roman" w:cs="Times New Roman"/>
          <w:i/>
          <w:sz w:val="24"/>
          <w:szCs w:val="24"/>
        </w:rPr>
        <w:t>(4</w:t>
      </w:r>
      <w:r w:rsidR="00B3682B" w:rsidRPr="00E42010">
        <w:rPr>
          <w:rFonts w:ascii="Times New Roman" w:hAnsi="Times New Roman" w:cs="Times New Roman"/>
          <w:i/>
          <w:sz w:val="24"/>
          <w:szCs w:val="24"/>
        </w:rPr>
        <w:t xml:space="preserve"> часа)</w:t>
      </w:r>
    </w:p>
    <w:p w:rsidR="00B3682B" w:rsidRPr="00E42010" w:rsidRDefault="00B3682B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Раскрытие понятия </w:t>
      </w:r>
      <w:proofErr w:type="gramStart"/>
      <w:r w:rsidRPr="00E4201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E42010">
        <w:rPr>
          <w:rFonts w:ascii="Times New Roman" w:hAnsi="Times New Roman" w:cs="Times New Roman"/>
          <w:sz w:val="24"/>
          <w:szCs w:val="24"/>
        </w:rPr>
        <w:t>зоопарк». История зарождения и разновидности зоопарков. Для чего  они нужны, роль в жизни человека</w:t>
      </w:r>
      <w:proofErr w:type="gramStart"/>
      <w:r w:rsidRPr="00E420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2010">
        <w:rPr>
          <w:rFonts w:ascii="Times New Roman" w:hAnsi="Times New Roman" w:cs="Times New Roman"/>
          <w:sz w:val="24"/>
          <w:szCs w:val="24"/>
        </w:rPr>
        <w:t xml:space="preserve"> История Ленинградского зоопарка.</w:t>
      </w:r>
    </w:p>
    <w:p w:rsidR="00B3682B" w:rsidRPr="00E42010" w:rsidRDefault="00B3682B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Посещение экскурсии в Ленинградском зоопарке</w:t>
      </w:r>
      <w:r w:rsidR="00523B85" w:rsidRPr="00E42010">
        <w:rPr>
          <w:rFonts w:ascii="Times New Roman" w:hAnsi="Times New Roman" w:cs="Times New Roman"/>
          <w:sz w:val="24"/>
          <w:szCs w:val="24"/>
        </w:rPr>
        <w:t xml:space="preserve"> «Блокадный зоопарк»</w:t>
      </w:r>
      <w:r w:rsidRPr="00E42010">
        <w:rPr>
          <w:rFonts w:ascii="Times New Roman" w:hAnsi="Times New Roman" w:cs="Times New Roman"/>
          <w:sz w:val="24"/>
          <w:szCs w:val="24"/>
        </w:rPr>
        <w:t>.</w:t>
      </w:r>
    </w:p>
    <w:p w:rsidR="00523B85" w:rsidRPr="00E42010" w:rsidRDefault="00523B85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b/>
          <w:sz w:val="24"/>
          <w:szCs w:val="24"/>
        </w:rPr>
        <w:t xml:space="preserve">3.Музей варежки. </w:t>
      </w:r>
      <w:r w:rsidRPr="00E42010">
        <w:rPr>
          <w:rFonts w:ascii="Times New Roman" w:hAnsi="Times New Roman" w:cs="Times New Roman"/>
          <w:sz w:val="24"/>
          <w:szCs w:val="24"/>
        </w:rPr>
        <w:t>(4 часа)</w:t>
      </w:r>
    </w:p>
    <w:p w:rsidR="00523B85" w:rsidRPr="00E42010" w:rsidRDefault="00523B85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История возникновения варежки, перчатки. Правила этикета. Знакомство с традициями русского народа при вывязывании узоров на варежках.</w:t>
      </w:r>
    </w:p>
    <w:p w:rsidR="00523B85" w:rsidRPr="00E42010" w:rsidRDefault="00523B85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Игровое занятие- экскурсия в музее. Мастер класс по изготовлению варежки – оберега.</w:t>
      </w:r>
    </w:p>
    <w:p w:rsidR="00523B85" w:rsidRPr="00E42010" w:rsidRDefault="00523B85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b/>
          <w:sz w:val="24"/>
          <w:szCs w:val="24"/>
        </w:rPr>
        <w:t>4. Санкт – Петербургский музей хлеба.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523B85" w:rsidRPr="00E42010" w:rsidRDefault="00523B85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История возникновения музея. </w:t>
      </w:r>
      <w:r w:rsidR="00C94EF3" w:rsidRPr="00E42010">
        <w:rPr>
          <w:rFonts w:ascii="Times New Roman" w:hAnsi="Times New Roman" w:cs="Times New Roman"/>
          <w:sz w:val="24"/>
          <w:szCs w:val="24"/>
        </w:rPr>
        <w:t>Производство хлеба в</w:t>
      </w:r>
      <w:proofErr w:type="gramStart"/>
      <w:r w:rsidR="00C94EF3" w:rsidRPr="00E4201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94EF3" w:rsidRPr="00E42010">
        <w:rPr>
          <w:rFonts w:ascii="Times New Roman" w:hAnsi="Times New Roman" w:cs="Times New Roman"/>
          <w:sz w:val="24"/>
          <w:szCs w:val="24"/>
        </w:rPr>
        <w:t>анкт – Петербурге.</w:t>
      </w:r>
    </w:p>
    <w:p w:rsidR="00C94EF3" w:rsidRPr="00E42010" w:rsidRDefault="00C94EF3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Экскурсия – игра в музее хлеба. Мастер – класс по изготовлению куклы – </w:t>
      </w:r>
      <w:proofErr w:type="spellStart"/>
      <w:r w:rsidRPr="00E42010">
        <w:rPr>
          <w:rFonts w:ascii="Times New Roman" w:hAnsi="Times New Roman" w:cs="Times New Roman"/>
          <w:sz w:val="24"/>
          <w:szCs w:val="24"/>
        </w:rPr>
        <w:t>кувадки</w:t>
      </w:r>
      <w:proofErr w:type="spellEnd"/>
      <w:r w:rsidRPr="00E42010">
        <w:rPr>
          <w:rFonts w:ascii="Times New Roman" w:hAnsi="Times New Roman" w:cs="Times New Roman"/>
          <w:sz w:val="24"/>
          <w:szCs w:val="24"/>
        </w:rPr>
        <w:t>.</w:t>
      </w:r>
    </w:p>
    <w:p w:rsidR="00C94EF3" w:rsidRPr="00E42010" w:rsidRDefault="00C94EF3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b/>
          <w:sz w:val="24"/>
          <w:szCs w:val="24"/>
        </w:rPr>
        <w:t>5. Театр - макет «Петровская акватория»</w:t>
      </w:r>
      <w:r w:rsidRPr="00E42010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C94EF3" w:rsidRPr="00E42010" w:rsidRDefault="00C94EF3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Знакомство с историческим прошлым</w:t>
      </w:r>
      <w:proofErr w:type="gramStart"/>
      <w:r w:rsidRPr="00E4201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42010">
        <w:rPr>
          <w:rFonts w:ascii="Times New Roman" w:hAnsi="Times New Roman" w:cs="Times New Roman"/>
          <w:sz w:val="24"/>
          <w:szCs w:val="24"/>
        </w:rPr>
        <w:t>анкт – Петербурга. Северная война за Невские земли со шведами, первые победы в морских сражениях, появление «жемчужного ожерелья» петербургских пригородов</w:t>
      </w:r>
      <w:r w:rsidR="008F5CF0" w:rsidRPr="00E42010">
        <w:rPr>
          <w:rFonts w:ascii="Times New Roman" w:hAnsi="Times New Roman" w:cs="Times New Roman"/>
          <w:sz w:val="24"/>
          <w:szCs w:val="24"/>
        </w:rPr>
        <w:t>.</w:t>
      </w:r>
    </w:p>
    <w:p w:rsidR="00C94EF3" w:rsidRPr="00E42010" w:rsidRDefault="00C94EF3" w:rsidP="00B3682B">
      <w:pPr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8F5CF0" w:rsidRPr="00E4201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5CF0" w:rsidRPr="00E42010">
        <w:rPr>
          <w:rFonts w:ascii="Times New Roman" w:hAnsi="Times New Roman" w:cs="Times New Roman"/>
          <w:sz w:val="24"/>
          <w:szCs w:val="24"/>
        </w:rPr>
        <w:t xml:space="preserve"> Экскурсия – </w:t>
      </w:r>
      <w:proofErr w:type="spellStart"/>
      <w:r w:rsidR="008F5CF0" w:rsidRPr="00E4201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F5CF0" w:rsidRPr="00E42010">
        <w:rPr>
          <w:rFonts w:ascii="Times New Roman" w:hAnsi="Times New Roman" w:cs="Times New Roman"/>
          <w:sz w:val="24"/>
          <w:szCs w:val="24"/>
        </w:rPr>
        <w:t xml:space="preserve"> «Познай тайны города»</w:t>
      </w:r>
      <w:r w:rsidR="000F2BCE" w:rsidRPr="00E42010">
        <w:rPr>
          <w:rFonts w:ascii="Times New Roman" w:hAnsi="Times New Roman" w:cs="Times New Roman"/>
          <w:sz w:val="24"/>
          <w:szCs w:val="24"/>
        </w:rPr>
        <w:t>.</w:t>
      </w:r>
      <w:r w:rsidR="00C63336" w:rsidRPr="00E42010">
        <w:rPr>
          <w:rFonts w:ascii="Times New Roman" w:hAnsi="Times New Roman" w:cs="Times New Roman"/>
          <w:sz w:val="24"/>
          <w:szCs w:val="24"/>
        </w:rPr>
        <w:t xml:space="preserve"> Мастер класс «Создай свой фрегат»</w:t>
      </w:r>
    </w:p>
    <w:p w:rsidR="00B3682B" w:rsidRPr="00E42010" w:rsidRDefault="000F2BCE" w:rsidP="00B3682B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b/>
          <w:sz w:val="24"/>
          <w:szCs w:val="24"/>
        </w:rPr>
        <w:t>6. Океанариум</w:t>
      </w:r>
      <w:r w:rsidRPr="00E42010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0F2BCE" w:rsidRPr="00E42010" w:rsidRDefault="000F2BCE" w:rsidP="00B3682B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Тайны подводного мира. Что такое Океанариум?</w:t>
      </w:r>
    </w:p>
    <w:p w:rsidR="000F2BCE" w:rsidRPr="00E42010" w:rsidRDefault="000F2BCE" w:rsidP="00B3682B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Экскурсия – </w:t>
      </w:r>
      <w:proofErr w:type="spellStart"/>
      <w:r w:rsidRPr="00E4201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42010">
        <w:rPr>
          <w:rFonts w:ascii="Times New Roman" w:hAnsi="Times New Roman" w:cs="Times New Roman"/>
          <w:sz w:val="24"/>
          <w:szCs w:val="24"/>
        </w:rPr>
        <w:t xml:space="preserve"> по Океанариуму.</w:t>
      </w:r>
    </w:p>
    <w:p w:rsidR="000F2BCE" w:rsidRPr="00E42010" w:rsidRDefault="000F2BCE" w:rsidP="00B3682B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b/>
          <w:sz w:val="24"/>
          <w:szCs w:val="24"/>
        </w:rPr>
        <w:t>7.Детский город профессий «</w:t>
      </w:r>
      <w:proofErr w:type="spellStart"/>
      <w:r w:rsidRPr="00E42010">
        <w:rPr>
          <w:rFonts w:ascii="Times New Roman" w:hAnsi="Times New Roman" w:cs="Times New Roman"/>
          <w:b/>
          <w:sz w:val="24"/>
          <w:szCs w:val="24"/>
        </w:rPr>
        <w:t>КитБург</w:t>
      </w:r>
      <w:proofErr w:type="spellEnd"/>
      <w:r w:rsidRPr="00E42010">
        <w:rPr>
          <w:rFonts w:ascii="Times New Roman" w:hAnsi="Times New Roman" w:cs="Times New Roman"/>
          <w:b/>
          <w:sz w:val="24"/>
          <w:szCs w:val="24"/>
        </w:rPr>
        <w:t>».</w:t>
      </w:r>
      <w:r w:rsidRPr="00E42010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0F2BCE" w:rsidRPr="00E42010" w:rsidRDefault="000F2BCE" w:rsidP="00B3682B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="00DF2C5E" w:rsidRPr="00E42010">
        <w:rPr>
          <w:rFonts w:ascii="Times New Roman" w:hAnsi="Times New Roman" w:cs="Times New Roman"/>
          <w:sz w:val="24"/>
          <w:szCs w:val="24"/>
        </w:rPr>
        <w:t>Знакомство с огромным миром профессий. «Взрослые» документы: удостоверение личности, трудовая книжка. Что это такое и зачем это нужно.</w:t>
      </w:r>
    </w:p>
    <w:p w:rsidR="00DF2C5E" w:rsidRPr="00E42010" w:rsidRDefault="004C2DBB" w:rsidP="00B3682B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Интерактивная игра в городе профессий </w:t>
      </w:r>
      <w:proofErr w:type="spellStart"/>
      <w:r w:rsidRPr="00E42010">
        <w:rPr>
          <w:rFonts w:ascii="Times New Roman" w:hAnsi="Times New Roman" w:cs="Times New Roman"/>
          <w:sz w:val="24"/>
          <w:szCs w:val="24"/>
        </w:rPr>
        <w:t>КитБург</w:t>
      </w:r>
      <w:proofErr w:type="spellEnd"/>
      <w:r w:rsidRPr="00E42010">
        <w:rPr>
          <w:rFonts w:ascii="Times New Roman" w:hAnsi="Times New Roman" w:cs="Times New Roman"/>
          <w:sz w:val="24"/>
          <w:szCs w:val="24"/>
        </w:rPr>
        <w:t>.</w:t>
      </w:r>
    </w:p>
    <w:p w:rsidR="004C2DBB" w:rsidRPr="00E42010" w:rsidRDefault="004C2DBB" w:rsidP="00B3682B">
      <w:pPr>
        <w:rPr>
          <w:rFonts w:ascii="Times New Roman" w:hAnsi="Times New Roman" w:cs="Times New Roman"/>
          <w:sz w:val="24"/>
          <w:szCs w:val="24"/>
        </w:rPr>
      </w:pPr>
      <w:r w:rsidRPr="00497558">
        <w:rPr>
          <w:rFonts w:ascii="Times New Roman" w:hAnsi="Times New Roman" w:cs="Times New Roman"/>
          <w:b/>
          <w:sz w:val="24"/>
          <w:szCs w:val="24"/>
        </w:rPr>
        <w:lastRenderedPageBreak/>
        <w:t>8. Музей «Улица времени». Петропавловская крепость.</w:t>
      </w:r>
      <w:r w:rsidRPr="00E42010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4C2DBB" w:rsidRPr="00E42010" w:rsidRDefault="004C2DBB" w:rsidP="00B3682B">
      <w:pPr>
        <w:rPr>
          <w:rFonts w:ascii="Times New Roman" w:hAnsi="Times New Roman" w:cs="Times New Roman"/>
          <w:sz w:val="24"/>
          <w:szCs w:val="24"/>
        </w:rPr>
      </w:pPr>
      <w:r w:rsidRPr="00497558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История Петропавловской крепости. Раскрытие понятий «фонды музея», «изучение музейных фондов», «музейный предмет». Формирование представления о музейной профессии «хранитель».</w:t>
      </w:r>
    </w:p>
    <w:p w:rsidR="004C2DBB" w:rsidRPr="00E42010" w:rsidRDefault="004C2DBB" w:rsidP="00B3682B">
      <w:pPr>
        <w:rPr>
          <w:rFonts w:ascii="Times New Roman" w:hAnsi="Times New Roman" w:cs="Times New Roman"/>
          <w:sz w:val="24"/>
          <w:szCs w:val="24"/>
        </w:rPr>
      </w:pPr>
      <w:r w:rsidRPr="00497558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Экскурсия</w:t>
      </w:r>
      <w:r w:rsidR="00C63336" w:rsidRPr="00E42010">
        <w:rPr>
          <w:rFonts w:ascii="Times New Roman" w:hAnsi="Times New Roman" w:cs="Times New Roman"/>
          <w:sz w:val="24"/>
          <w:szCs w:val="24"/>
        </w:rPr>
        <w:t xml:space="preserve"> «Путешествие по улице времени».</w:t>
      </w:r>
    </w:p>
    <w:p w:rsidR="00C63336" w:rsidRPr="00E42010" w:rsidRDefault="00C63336" w:rsidP="00C63336">
      <w:pPr>
        <w:snapToGri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010">
        <w:rPr>
          <w:rFonts w:ascii="Times New Roman" w:hAnsi="Times New Roman" w:cs="Times New Roman"/>
          <w:b/>
          <w:sz w:val="24"/>
          <w:szCs w:val="24"/>
        </w:rPr>
        <w:t>9.</w:t>
      </w:r>
      <w:r w:rsidRPr="00E42010">
        <w:rPr>
          <w:rFonts w:ascii="Times New Roman" w:hAnsi="Times New Roman" w:cs="Times New Roman"/>
          <w:b/>
          <w:color w:val="000000"/>
          <w:sz w:val="24"/>
          <w:szCs w:val="24"/>
        </w:rPr>
        <w:t>Музей микроминиатюры "Русский Левша"</w:t>
      </w:r>
      <w:proofErr w:type="gramStart"/>
      <w:r w:rsidRPr="00E42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  <w:r w:rsidRPr="00E42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Международной Гильдии Мастеров</w:t>
      </w:r>
      <w:r w:rsidRPr="00E42010">
        <w:rPr>
          <w:rFonts w:ascii="Times New Roman" w:hAnsi="Times New Roman" w:cs="Times New Roman"/>
          <w:b/>
          <w:sz w:val="24"/>
          <w:szCs w:val="24"/>
        </w:rPr>
        <w:t>.</w:t>
      </w:r>
      <w:r w:rsidRPr="00E42010">
        <w:rPr>
          <w:rFonts w:ascii="Times New Roman" w:hAnsi="Times New Roman" w:cs="Times New Roman"/>
          <w:i/>
          <w:sz w:val="24"/>
          <w:szCs w:val="24"/>
        </w:rPr>
        <w:t>(4 часа)</w:t>
      </w:r>
    </w:p>
    <w:p w:rsidR="00C63336" w:rsidRPr="00E42010" w:rsidRDefault="00C63336" w:rsidP="00C6333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Раскрытие понятия «микроминиатюра». История музея. Виртуальная экскурсия по музею.</w:t>
      </w:r>
    </w:p>
    <w:p w:rsidR="00C63336" w:rsidRPr="00E42010" w:rsidRDefault="00C63336" w:rsidP="00C6333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Посещение музея микроминиатюры «Русский Левша».</w:t>
      </w:r>
    </w:p>
    <w:p w:rsidR="00C63336" w:rsidRPr="00E42010" w:rsidRDefault="00C63336" w:rsidP="00C6333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b/>
          <w:sz w:val="24"/>
          <w:szCs w:val="24"/>
        </w:rPr>
        <w:t>10.Экзоопарк РИО</w:t>
      </w:r>
      <w:r w:rsidRPr="00E42010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C63336" w:rsidRPr="00E42010" w:rsidRDefault="00C63336" w:rsidP="00C6333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Знакомство с миром экзотических животных. Среда обитания, кормление, уход, жизнь в естественных условиях.</w:t>
      </w:r>
    </w:p>
    <w:p w:rsidR="00C63336" w:rsidRPr="00E42010" w:rsidRDefault="00C63336" w:rsidP="00C6333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Экскурсия – игра в экзотическом зоопарке. Командная игра «Кто, где живёт?». Мастер класс «Готовим сладкие медальоны для попугаев».</w:t>
      </w:r>
    </w:p>
    <w:p w:rsidR="00C63336" w:rsidRPr="00E42010" w:rsidRDefault="008F7122" w:rsidP="008F712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11.Обобщающее занятие. Защита проекта «Мой семейный  мини – музей»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Подведение итогов игры - путешествия. Совместный анализ деятельности.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E42010">
        <w:rPr>
          <w:rFonts w:ascii="Times New Roman" w:hAnsi="Times New Roman" w:cs="Times New Roman"/>
          <w:sz w:val="24"/>
          <w:szCs w:val="24"/>
        </w:rPr>
        <w:t xml:space="preserve"> Организация выставки творческих работ учащихся и защита проектов (показ презентаций, выступление с докладом). </w:t>
      </w:r>
    </w:p>
    <w:p w:rsidR="008F7122" w:rsidRPr="00E42010" w:rsidRDefault="008F7122" w:rsidP="008F712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E4201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Виды внеурочной деятельности:</w:t>
      </w:r>
    </w:p>
    <w:p w:rsidR="008F7122" w:rsidRPr="00E42010" w:rsidRDefault="008F7122" w:rsidP="008F712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E42010">
        <w:rPr>
          <w:color w:val="333333"/>
        </w:rPr>
        <w:t>1. Игровая деятельность;</w:t>
      </w:r>
    </w:p>
    <w:p w:rsidR="008F7122" w:rsidRPr="00E42010" w:rsidRDefault="008F7122" w:rsidP="008F712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E42010">
        <w:rPr>
          <w:color w:val="333333"/>
        </w:rPr>
        <w:t>2. Познавательная деятельность;</w:t>
      </w:r>
    </w:p>
    <w:p w:rsidR="008F7122" w:rsidRPr="00E42010" w:rsidRDefault="008F7122" w:rsidP="008F712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E42010">
        <w:rPr>
          <w:color w:val="333333"/>
        </w:rPr>
        <w:t>3. Проблемно-ценностное общение;</w:t>
      </w:r>
    </w:p>
    <w:p w:rsidR="008F7122" w:rsidRPr="00E42010" w:rsidRDefault="008F7122" w:rsidP="008F712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E42010">
        <w:rPr>
          <w:color w:val="333333"/>
        </w:rPr>
        <w:t>4. Досугово-развлекательная деятельность (досуговое обще</w:t>
      </w:r>
      <w:r w:rsidRPr="00E42010">
        <w:rPr>
          <w:color w:val="333333"/>
        </w:rPr>
        <w:softHyphen/>
        <w:t>ние);</w:t>
      </w:r>
    </w:p>
    <w:p w:rsidR="008F7122" w:rsidRPr="00E42010" w:rsidRDefault="008F7122" w:rsidP="008F712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E42010">
        <w:rPr>
          <w:color w:val="333333"/>
        </w:rPr>
        <w:t>5. Художественное творчество;</w:t>
      </w:r>
    </w:p>
    <w:p w:rsidR="008F7122" w:rsidRPr="00E42010" w:rsidRDefault="008F7122" w:rsidP="008F712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E42010">
        <w:rPr>
          <w:color w:val="333333"/>
        </w:rPr>
        <w:t>6. Социальное   творчество   (социально   преобразующая добровольческая деятельность);</w:t>
      </w:r>
    </w:p>
    <w:p w:rsidR="008F7122" w:rsidRPr="00E42010" w:rsidRDefault="008F7122" w:rsidP="008F712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E42010">
        <w:rPr>
          <w:color w:val="333333"/>
        </w:rPr>
        <w:t>7. Туристско-краеведческая деятельность.</w:t>
      </w:r>
    </w:p>
    <w:p w:rsidR="00E425EC" w:rsidRPr="00E42010" w:rsidRDefault="00E425EC" w:rsidP="008F712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</w:p>
    <w:p w:rsidR="008F7122" w:rsidRPr="00E42010" w:rsidRDefault="008F7122" w:rsidP="008F712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E42010">
        <w:rPr>
          <w:color w:val="333333"/>
        </w:rPr>
        <w:t xml:space="preserve">В программе реализуются следующие </w:t>
      </w:r>
      <w:r w:rsidRPr="00E42010">
        <w:rPr>
          <w:b/>
          <w:color w:val="333333"/>
        </w:rPr>
        <w:t>формы внеурочной деятельности</w:t>
      </w:r>
      <w:r w:rsidRPr="00E42010">
        <w:rPr>
          <w:color w:val="333333"/>
        </w:rPr>
        <w:t>:</w:t>
      </w:r>
    </w:p>
    <w:p w:rsidR="008F7122" w:rsidRPr="00E42010" w:rsidRDefault="00E425EC" w:rsidP="00E425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010">
        <w:rPr>
          <w:rFonts w:ascii="Times New Roman" w:eastAsia="Times New Roman" w:hAnsi="Times New Roman" w:cs="Times New Roman"/>
          <w:color w:val="373737"/>
          <w:sz w:val="24"/>
          <w:szCs w:val="24"/>
        </w:rPr>
        <w:t>1.</w:t>
      </w:r>
      <w:r w:rsidR="008F7122" w:rsidRPr="00E42010">
        <w:rPr>
          <w:rFonts w:ascii="Times New Roman" w:eastAsia="Times New Roman" w:hAnsi="Times New Roman" w:cs="Times New Roman"/>
          <w:color w:val="373737"/>
          <w:sz w:val="24"/>
          <w:szCs w:val="24"/>
        </w:rPr>
        <w:t>Конкурсы, экскурсии, олимпиады, конференции, деловые и ролевые игры и др.</w:t>
      </w:r>
    </w:p>
    <w:p w:rsidR="008F7122" w:rsidRPr="00E42010" w:rsidRDefault="00E425EC" w:rsidP="00E425E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010">
        <w:rPr>
          <w:rFonts w:ascii="Times New Roman" w:eastAsia="Times New Roman" w:hAnsi="Times New Roman" w:cs="Times New Roman"/>
          <w:color w:val="373737"/>
          <w:sz w:val="24"/>
          <w:szCs w:val="24"/>
        </w:rPr>
        <w:t>2.</w:t>
      </w:r>
      <w:r w:rsidR="008F7122" w:rsidRPr="00E42010">
        <w:rPr>
          <w:rFonts w:ascii="Times New Roman" w:eastAsia="Times New Roman" w:hAnsi="Times New Roman" w:cs="Times New Roman"/>
          <w:color w:val="373737"/>
          <w:sz w:val="24"/>
          <w:szCs w:val="24"/>
        </w:rPr>
        <w:t>Разработка проектов к урокам.</w:t>
      </w:r>
    </w:p>
    <w:p w:rsidR="008F7122" w:rsidRPr="00E42010" w:rsidRDefault="008F7122" w:rsidP="008F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122" w:rsidRPr="00E42010" w:rsidRDefault="008F7122" w:rsidP="008F7122">
      <w:pPr>
        <w:pStyle w:val="121"/>
        <w:keepNext/>
        <w:keepLines/>
        <w:shd w:val="clear" w:color="auto" w:fill="auto"/>
        <w:spacing w:after="219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6"/>
      <w:r w:rsidRPr="00E42010">
        <w:rPr>
          <w:rStyle w:val="122"/>
          <w:rFonts w:ascii="Times New Roman" w:hAnsi="Times New Roman" w:cs="Times New Roman"/>
          <w:sz w:val="24"/>
          <w:szCs w:val="24"/>
        </w:rPr>
        <w:t>Планируемые результаты освоения предмета</w:t>
      </w:r>
      <w:bookmarkEnd w:id="0"/>
      <w:r w:rsidRPr="00E42010">
        <w:rPr>
          <w:rStyle w:val="122"/>
          <w:rFonts w:ascii="Times New Roman" w:hAnsi="Times New Roman" w:cs="Times New Roman"/>
          <w:sz w:val="24"/>
          <w:szCs w:val="24"/>
        </w:rPr>
        <w:t>.</w:t>
      </w:r>
    </w:p>
    <w:p w:rsidR="008F7122" w:rsidRPr="00E42010" w:rsidRDefault="008F7122" w:rsidP="008F7122">
      <w:pPr>
        <w:pStyle w:val="a4"/>
        <w:spacing w:after="169"/>
        <w:ind w:right="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010">
        <w:rPr>
          <w:rStyle w:val="1310"/>
          <w:rFonts w:ascii="Times New Roman" w:hAnsi="Times New Roman" w:cs="Times New Roman"/>
          <w:b w:val="0"/>
          <w:i w:val="0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8F7122" w:rsidRPr="00E42010" w:rsidRDefault="008F7122" w:rsidP="008F7122">
      <w:pPr>
        <w:pStyle w:val="c6"/>
        <w:spacing w:before="0" w:beforeAutospacing="0" w:after="0" w:afterAutospacing="0"/>
        <w:rPr>
          <w:b/>
        </w:rPr>
      </w:pPr>
      <w:r w:rsidRPr="00E42010">
        <w:rPr>
          <w:rStyle w:val="c10"/>
          <w:b/>
          <w:i/>
        </w:rPr>
        <w:t>Метапредметные и предметные результаты освоения курса</w:t>
      </w:r>
      <w:r w:rsidRPr="00E42010">
        <w:rPr>
          <w:rStyle w:val="c10"/>
          <w:b/>
        </w:rPr>
        <w:t>.</w:t>
      </w:r>
    </w:p>
    <w:p w:rsidR="008F7122" w:rsidRPr="00E42010" w:rsidRDefault="008F7122" w:rsidP="008F7122">
      <w:pPr>
        <w:pStyle w:val="c6"/>
        <w:spacing w:before="0" w:beforeAutospacing="0" w:after="0" w:afterAutospacing="0"/>
      </w:pPr>
      <w:proofErr w:type="spellStart"/>
      <w:r w:rsidRPr="00E42010">
        <w:rPr>
          <w:rStyle w:val="c10"/>
          <w:b/>
          <w:i/>
        </w:rPr>
        <w:t>Метапредметными</w:t>
      </w:r>
      <w:r w:rsidRPr="00E42010">
        <w:rPr>
          <w:rStyle w:val="c10"/>
        </w:rPr>
        <w:t>результатами</w:t>
      </w:r>
      <w:proofErr w:type="spellEnd"/>
      <w:r w:rsidRPr="00E42010">
        <w:rPr>
          <w:rStyle w:val="c2"/>
        </w:rPr>
        <w:t> изучения курса в 3 классе являются формирование следующих универсальных учебных действий (УУД).</w:t>
      </w:r>
    </w:p>
    <w:p w:rsidR="008F7122" w:rsidRPr="00E42010" w:rsidRDefault="008F7122" w:rsidP="008F7122">
      <w:pPr>
        <w:rPr>
          <w:rFonts w:ascii="Times New Roman" w:hAnsi="Times New Roman" w:cs="Times New Roman"/>
          <w:b/>
          <w:sz w:val="24"/>
          <w:szCs w:val="24"/>
        </w:rPr>
      </w:pPr>
      <w:r w:rsidRPr="00E42010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· освоение гуманистических традиций и ценностей современного общества, уважение прав и свобод человека;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lastRenderedPageBreak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· понимание культурного многообразия мира, уважение к культуре своего и других народов, толерантность.</w:t>
      </w:r>
    </w:p>
    <w:p w:rsidR="008F7122" w:rsidRPr="00E42010" w:rsidRDefault="008F7122" w:rsidP="008F7122">
      <w:pPr>
        <w:rPr>
          <w:rFonts w:ascii="Times New Roman" w:hAnsi="Times New Roman" w:cs="Times New Roman"/>
          <w:b/>
          <w:sz w:val="24"/>
          <w:szCs w:val="24"/>
        </w:rPr>
      </w:pPr>
      <w:r w:rsidRPr="00E42010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Регулятивные: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- способность сознательно организовывать и регулировать свою деятельность — учебную, общественную и др.;</w:t>
      </w:r>
    </w:p>
    <w:p w:rsidR="008F7122" w:rsidRPr="00E42010" w:rsidRDefault="008F7122" w:rsidP="008F7122">
      <w:pPr>
        <w:pStyle w:val="c6"/>
        <w:spacing w:before="0" w:beforeAutospacing="0" w:after="0" w:afterAutospacing="0"/>
        <w:rPr>
          <w:rStyle w:val="c2"/>
        </w:rPr>
      </w:pPr>
      <w:r w:rsidRPr="00E42010">
        <w:rPr>
          <w:rStyle w:val="c2"/>
        </w:rPr>
        <w:t>- Учиться работать по предложенному учителем плану.</w:t>
      </w:r>
    </w:p>
    <w:p w:rsidR="008F7122" w:rsidRPr="00E42010" w:rsidRDefault="008F7122" w:rsidP="008F7122">
      <w:pPr>
        <w:pStyle w:val="c6"/>
        <w:spacing w:before="0" w:beforeAutospacing="0" w:after="0" w:afterAutospacing="0"/>
      </w:pPr>
      <w:r w:rsidRPr="00E42010">
        <w:rPr>
          <w:rStyle w:val="c2"/>
        </w:rPr>
        <w:t>- Определять и формулировать цель деятельности с помощью учителя.</w:t>
      </w:r>
    </w:p>
    <w:p w:rsidR="008F7122" w:rsidRPr="00E42010" w:rsidRDefault="008F7122" w:rsidP="008F7122">
      <w:pPr>
        <w:pStyle w:val="c6"/>
        <w:spacing w:before="0" w:beforeAutospacing="0" w:after="0" w:afterAutospacing="0"/>
      </w:pPr>
      <w:r w:rsidRPr="00E42010">
        <w:rPr>
          <w:rStyle w:val="c2"/>
        </w:rPr>
        <w:t>- Проговаривать последовательность действий.</w:t>
      </w:r>
    </w:p>
    <w:p w:rsidR="008F7122" w:rsidRPr="00E42010" w:rsidRDefault="008F7122" w:rsidP="008F7122">
      <w:pPr>
        <w:pStyle w:val="c6"/>
        <w:spacing w:before="0" w:beforeAutospacing="0" w:after="0" w:afterAutospacing="0"/>
      </w:pPr>
      <w:r w:rsidRPr="00E42010">
        <w:rPr>
          <w:rStyle w:val="c2"/>
        </w:rPr>
        <w:t>- Учиться совместно с учителем и другими учениками давать эмоциональную оценку деятельности товарищей</w:t>
      </w:r>
    </w:p>
    <w:p w:rsidR="008F7122" w:rsidRPr="00E42010" w:rsidRDefault="008F7122" w:rsidP="008F7122">
      <w:pPr>
        <w:rPr>
          <w:rFonts w:ascii="Times New Roman" w:hAnsi="Times New Roman" w:cs="Times New Roman"/>
          <w:b/>
          <w:sz w:val="24"/>
          <w:szCs w:val="24"/>
        </w:rPr>
      </w:pPr>
      <w:r w:rsidRPr="00E4201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Познавательные: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-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-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8F7122" w:rsidRPr="00E42010" w:rsidRDefault="008F7122" w:rsidP="008F7122">
      <w:pPr>
        <w:rPr>
          <w:rFonts w:ascii="Times New Roman" w:hAnsi="Times New Roman" w:cs="Times New Roman"/>
          <w:b/>
          <w:sz w:val="24"/>
          <w:szCs w:val="24"/>
        </w:rPr>
      </w:pPr>
      <w:r w:rsidRPr="00E42010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Коммуникативные: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F7122" w:rsidRPr="00E42010" w:rsidRDefault="008F7122" w:rsidP="008F7122">
      <w:pPr>
        <w:pStyle w:val="c6"/>
        <w:spacing w:before="0" w:beforeAutospacing="0" w:after="0" w:afterAutospacing="0"/>
      </w:pPr>
      <w:r w:rsidRPr="00E42010">
        <w:rPr>
          <w:rStyle w:val="c2"/>
        </w:rPr>
        <w:t>- 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8F7122" w:rsidRPr="00E42010" w:rsidRDefault="008F7122" w:rsidP="008F7122">
      <w:pPr>
        <w:pStyle w:val="c6"/>
        <w:spacing w:before="0" w:beforeAutospacing="0" w:after="0" w:afterAutospacing="0"/>
      </w:pPr>
      <w:r w:rsidRPr="00E42010">
        <w:rPr>
          <w:rStyle w:val="c2"/>
        </w:rPr>
        <w:t>- Слушать и понимать речь других.</w:t>
      </w:r>
    </w:p>
    <w:p w:rsidR="008F7122" w:rsidRPr="00E42010" w:rsidRDefault="008F7122" w:rsidP="008F7122">
      <w:pPr>
        <w:pStyle w:val="c6"/>
        <w:spacing w:before="0" w:beforeAutospacing="0" w:after="0" w:afterAutospacing="0"/>
      </w:pPr>
      <w:r w:rsidRPr="00E42010">
        <w:rPr>
          <w:rStyle w:val="c2"/>
        </w:rPr>
        <w:t>- Читать и пересказывать текст.</w:t>
      </w:r>
    </w:p>
    <w:p w:rsidR="008F7122" w:rsidRPr="00E42010" w:rsidRDefault="008F7122" w:rsidP="00AC2FAF">
      <w:pPr>
        <w:pStyle w:val="c6"/>
        <w:tabs>
          <w:tab w:val="right" w:pos="10772"/>
        </w:tabs>
        <w:spacing w:before="0" w:beforeAutospacing="0" w:after="0" w:afterAutospacing="0"/>
      </w:pPr>
      <w:r w:rsidRPr="00E42010">
        <w:rPr>
          <w:rStyle w:val="c2"/>
        </w:rPr>
        <w:t>- Совместно договариваться о правилах общения и поведения в музеях и театрах  и следовать им.</w:t>
      </w:r>
      <w:r w:rsidR="00AC2FAF">
        <w:rPr>
          <w:rStyle w:val="c2"/>
        </w:rPr>
        <w:tab/>
      </w:r>
    </w:p>
    <w:p w:rsidR="008F7122" w:rsidRPr="00E42010" w:rsidRDefault="008F7122" w:rsidP="008F7122">
      <w:pPr>
        <w:pStyle w:val="c6"/>
        <w:spacing w:before="0" w:beforeAutospacing="0" w:after="0" w:afterAutospacing="0"/>
        <w:rPr>
          <w:rStyle w:val="3"/>
          <w:rFonts w:ascii="Times New Roman" w:hAnsi="Times New Roman" w:cs="Times New Roman"/>
          <w:b w:val="0"/>
          <w:bCs w:val="0"/>
          <w:smallCaps w:val="0"/>
          <w:shd w:val="clear" w:color="auto" w:fill="auto"/>
        </w:rPr>
      </w:pPr>
      <w:r w:rsidRPr="00E42010">
        <w:rPr>
          <w:rStyle w:val="c2"/>
        </w:rPr>
        <w:t>- Учиться выполнять различные роли в группе (лидера, исполнителя, критика).</w:t>
      </w:r>
    </w:p>
    <w:p w:rsidR="008F7122" w:rsidRPr="00E42010" w:rsidRDefault="008F7122" w:rsidP="008F7122">
      <w:pPr>
        <w:rPr>
          <w:rFonts w:ascii="Times New Roman" w:hAnsi="Times New Roman" w:cs="Times New Roman"/>
          <w:sz w:val="24"/>
          <w:szCs w:val="24"/>
        </w:rPr>
      </w:pPr>
    </w:p>
    <w:p w:rsidR="008F7122" w:rsidRPr="00E42010" w:rsidRDefault="008F7122" w:rsidP="008F7122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10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</w:t>
      </w:r>
    </w:p>
    <w:p w:rsidR="008F7122" w:rsidRPr="00E42010" w:rsidRDefault="008F7122" w:rsidP="008F7122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8F7122" w:rsidRPr="00E42010" w:rsidRDefault="008F7122" w:rsidP="008F7122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8F7122" w:rsidRPr="00E42010" w:rsidRDefault="008F7122" w:rsidP="008F7122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8F7122" w:rsidRPr="00E42010" w:rsidRDefault="008F7122" w:rsidP="008F7122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10">
        <w:rPr>
          <w:rFonts w:ascii="Times New Roman" w:hAnsi="Times New Roman" w:cs="Times New Roman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8F7122" w:rsidRPr="00E42010" w:rsidRDefault="008F7122" w:rsidP="008F712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010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итоговой аттестации – </w:t>
      </w:r>
      <w:r w:rsidRPr="00E42010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8F7122" w:rsidRPr="00E42010" w:rsidRDefault="008F7122" w:rsidP="008F7122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10">
        <w:rPr>
          <w:rFonts w:ascii="Times New Roman" w:hAnsi="Times New Roman" w:cs="Times New Roman"/>
          <w:b/>
          <w:bCs/>
          <w:sz w:val="24"/>
          <w:szCs w:val="24"/>
        </w:rPr>
        <w:t xml:space="preserve">Форма подведения итогов реализации программы: </w:t>
      </w:r>
      <w:r w:rsidRPr="00E42010">
        <w:rPr>
          <w:rFonts w:ascii="Times New Roman" w:hAnsi="Times New Roman" w:cs="Times New Roman"/>
          <w:sz w:val="24"/>
          <w:szCs w:val="24"/>
        </w:rPr>
        <w:t>Защита проектов</w:t>
      </w:r>
      <w:proofErr w:type="gramStart"/>
      <w:r w:rsidRPr="00E420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7122" w:rsidRPr="00451362" w:rsidRDefault="00A96BF7" w:rsidP="008F7122">
      <w:pPr>
        <w:snapToGrid w:val="0"/>
        <w:ind w:left="360"/>
        <w:jc w:val="both"/>
        <w:rPr>
          <w:b/>
        </w:rPr>
      </w:pPr>
      <w:r>
        <w:rPr>
          <w:b/>
        </w:rPr>
        <w:t>Список литературы</w:t>
      </w:r>
      <w:r w:rsidR="00451362" w:rsidRPr="00451362">
        <w:rPr>
          <w:b/>
        </w:rPr>
        <w:t>:</w:t>
      </w:r>
    </w:p>
    <w:p w:rsidR="00451362" w:rsidRPr="00451362" w:rsidRDefault="00451362" w:rsidP="004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62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  Ермолаева Л.К.. Лебедева И.М. Чудесный город: Петербургская тетрадь.- СПб</w:t>
      </w:r>
      <w:proofErr w:type="gramStart"/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51362">
        <w:rPr>
          <w:rFonts w:ascii="Times New Roman" w:eastAsia="Times New Roman" w:hAnsi="Times New Roman" w:cs="Times New Roman"/>
          <w:sz w:val="24"/>
          <w:szCs w:val="24"/>
        </w:rPr>
        <w:t>АО "</w:t>
      </w:r>
      <w:proofErr w:type="spellStart"/>
      <w:r w:rsidRPr="00451362">
        <w:rPr>
          <w:rFonts w:ascii="Times New Roman" w:eastAsia="Times New Roman" w:hAnsi="Times New Roman" w:cs="Times New Roman"/>
          <w:sz w:val="24"/>
          <w:szCs w:val="24"/>
        </w:rPr>
        <w:t>Норинт</w:t>
      </w:r>
      <w:proofErr w:type="spellEnd"/>
      <w:r w:rsidRPr="00451362">
        <w:rPr>
          <w:rFonts w:ascii="Times New Roman" w:eastAsia="Times New Roman" w:hAnsi="Times New Roman" w:cs="Times New Roman"/>
          <w:sz w:val="24"/>
          <w:szCs w:val="24"/>
        </w:rPr>
        <w:t>",1996 г.</w:t>
      </w:r>
    </w:p>
    <w:p w:rsidR="00451362" w:rsidRPr="00451362" w:rsidRDefault="00451362" w:rsidP="004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62">
        <w:rPr>
          <w:rFonts w:ascii="Times New Roman" w:eastAsia="Times New Roman" w:hAnsi="Symbol" w:cs="Times New Roman"/>
          <w:sz w:val="24"/>
          <w:szCs w:val="24"/>
        </w:rPr>
        <w:t></w:t>
      </w:r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  Дмитриева Е.В. Санкт-Петербург. Выпуск первый: Пособие по истории города с вопросами и </w:t>
      </w:r>
      <w:proofErr w:type="spellStart"/>
      <w:r w:rsidRPr="00451362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proofErr w:type="gramStart"/>
      <w:r w:rsidRPr="00451362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51362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.: Учитель и ученик: КОРОНА </w:t>
      </w:r>
      <w:proofErr w:type="spellStart"/>
      <w:r w:rsidRPr="00451362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451362">
        <w:rPr>
          <w:rFonts w:ascii="Times New Roman" w:eastAsia="Times New Roman" w:hAnsi="Times New Roman" w:cs="Times New Roman"/>
          <w:sz w:val="24"/>
          <w:szCs w:val="24"/>
        </w:rPr>
        <w:t>, 2003 г.</w:t>
      </w:r>
    </w:p>
    <w:p w:rsidR="00451362" w:rsidRPr="00451362" w:rsidRDefault="00451362" w:rsidP="004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62">
        <w:rPr>
          <w:rFonts w:ascii="Times New Roman" w:eastAsia="Times New Roman" w:hAnsi="Symbol" w:cs="Times New Roman"/>
          <w:sz w:val="24"/>
          <w:szCs w:val="24"/>
        </w:rPr>
        <w:t></w:t>
      </w:r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  Никонова Е.А. Первые прогулки по Петербургу. Учебное пособие. СПб</w:t>
      </w:r>
      <w:proofErr w:type="gramStart"/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51362">
        <w:rPr>
          <w:rFonts w:ascii="Times New Roman" w:eastAsia="Times New Roman" w:hAnsi="Times New Roman" w:cs="Times New Roman"/>
          <w:sz w:val="24"/>
          <w:szCs w:val="24"/>
        </w:rPr>
        <w:t>ИД "Паритет",2005 г.</w:t>
      </w:r>
    </w:p>
    <w:p w:rsidR="00451362" w:rsidRPr="00451362" w:rsidRDefault="00451362" w:rsidP="004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62">
        <w:rPr>
          <w:rFonts w:ascii="Times New Roman" w:eastAsia="Times New Roman" w:hAnsi="Symbol" w:cs="Times New Roman"/>
          <w:sz w:val="24"/>
          <w:szCs w:val="24"/>
        </w:rPr>
        <w:t></w:t>
      </w:r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  Дмитриева Е.В. Санкт-Петербург: Программно-методические материалы.- СПб. КОРОНА </w:t>
      </w:r>
      <w:proofErr w:type="spellStart"/>
      <w:r w:rsidRPr="00451362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451362">
        <w:rPr>
          <w:rFonts w:ascii="Times New Roman" w:eastAsia="Times New Roman" w:hAnsi="Times New Roman" w:cs="Times New Roman"/>
          <w:sz w:val="24"/>
          <w:szCs w:val="24"/>
        </w:rPr>
        <w:t>, 2004 г.</w:t>
      </w:r>
    </w:p>
    <w:p w:rsidR="00451362" w:rsidRPr="00451362" w:rsidRDefault="00451362" w:rsidP="004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62">
        <w:rPr>
          <w:rFonts w:ascii="Times New Roman" w:eastAsia="Times New Roman" w:hAnsi="Symbol" w:cs="Times New Roman"/>
          <w:sz w:val="24"/>
          <w:szCs w:val="24"/>
        </w:rPr>
        <w:t></w:t>
      </w:r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  Ермолаева Л.К., Лебедева И.М. Прогулки по Петербургу. </w:t>
      </w:r>
      <w:proofErr w:type="spellStart"/>
      <w:r w:rsidRPr="00451362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451362">
        <w:rPr>
          <w:rFonts w:ascii="Times New Roman" w:eastAsia="Times New Roman" w:hAnsi="Times New Roman" w:cs="Times New Roman"/>
          <w:sz w:val="24"/>
          <w:szCs w:val="24"/>
        </w:rPr>
        <w:t>. 2. Здесь будет город…- СПб</w:t>
      </w:r>
      <w:proofErr w:type="gramStart"/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51362">
        <w:rPr>
          <w:rFonts w:ascii="Times New Roman" w:eastAsia="Times New Roman" w:hAnsi="Times New Roman" w:cs="Times New Roman"/>
          <w:sz w:val="24"/>
          <w:szCs w:val="24"/>
        </w:rPr>
        <w:t>Химия, 1996 г.</w:t>
      </w:r>
    </w:p>
    <w:p w:rsidR="00451362" w:rsidRDefault="00451362" w:rsidP="00451362">
      <w:pPr>
        <w:snapToGrid w:val="0"/>
        <w:jc w:val="both"/>
      </w:pPr>
      <w:r w:rsidRPr="00451362">
        <w:rPr>
          <w:rFonts w:ascii="Times New Roman" w:eastAsia="Times New Roman" w:hAnsi="Symbol" w:cs="Times New Roman"/>
          <w:sz w:val="24"/>
          <w:szCs w:val="24"/>
        </w:rPr>
        <w:t></w:t>
      </w:r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  Ефимовский Е.С. Петербург в загадках.- СПб</w:t>
      </w:r>
      <w:proofErr w:type="gramStart"/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51362">
        <w:rPr>
          <w:rFonts w:ascii="Times New Roman" w:eastAsia="Times New Roman" w:hAnsi="Times New Roman" w:cs="Times New Roman"/>
          <w:sz w:val="24"/>
          <w:szCs w:val="24"/>
        </w:rPr>
        <w:t xml:space="preserve">ЗАО " </w:t>
      </w:r>
      <w:proofErr w:type="spellStart"/>
      <w:r w:rsidRPr="00451362">
        <w:rPr>
          <w:rFonts w:ascii="Times New Roman" w:eastAsia="Times New Roman" w:hAnsi="Times New Roman" w:cs="Times New Roman"/>
          <w:sz w:val="24"/>
          <w:szCs w:val="24"/>
        </w:rPr>
        <w:t>Норинт</w:t>
      </w:r>
      <w:proofErr w:type="spellEnd"/>
      <w:r w:rsidRPr="00451362">
        <w:rPr>
          <w:rFonts w:ascii="Times New Roman" w:eastAsia="Times New Roman" w:hAnsi="Times New Roman" w:cs="Times New Roman"/>
          <w:sz w:val="24"/>
          <w:szCs w:val="24"/>
        </w:rPr>
        <w:t>", 2004г.</w:t>
      </w:r>
    </w:p>
    <w:p w:rsidR="00C63336" w:rsidRDefault="00C63336" w:rsidP="00C63336">
      <w:pPr>
        <w:pStyle w:val="a3"/>
        <w:snapToGrid w:val="0"/>
        <w:jc w:val="both"/>
      </w:pPr>
    </w:p>
    <w:p w:rsidR="00C63336" w:rsidRDefault="00C63336" w:rsidP="00B3682B"/>
    <w:p w:rsidR="000F2BCE" w:rsidRPr="00B35360" w:rsidRDefault="000F2BCE" w:rsidP="00B3682B"/>
    <w:p w:rsidR="00B3682B" w:rsidRPr="0045431D" w:rsidRDefault="00B3682B" w:rsidP="00B3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82B" w:rsidRPr="0045431D" w:rsidRDefault="00B3682B" w:rsidP="000E754E">
      <w:pPr>
        <w:pStyle w:val="a4"/>
        <w:spacing w:after="189"/>
        <w:ind w:left="20" w:righ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54E" w:rsidRPr="000E754E" w:rsidRDefault="000E754E" w:rsidP="000E7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</w:p>
    <w:bookmarkEnd w:id="1"/>
    <w:p w:rsidR="001F4841" w:rsidRDefault="001F4841"/>
    <w:sectPr w:rsidR="001F4841" w:rsidSect="00BC72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37D"/>
    <w:multiLevelType w:val="hybridMultilevel"/>
    <w:tmpl w:val="13B66AD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CD8"/>
    <w:multiLevelType w:val="hybridMultilevel"/>
    <w:tmpl w:val="9568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288D"/>
    <w:multiLevelType w:val="multilevel"/>
    <w:tmpl w:val="C664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920"/>
    <w:rsid w:val="00077559"/>
    <w:rsid w:val="000D41A3"/>
    <w:rsid w:val="000E754E"/>
    <w:rsid w:val="000F2BCE"/>
    <w:rsid w:val="0016534A"/>
    <w:rsid w:val="001F4841"/>
    <w:rsid w:val="00224920"/>
    <w:rsid w:val="003A6BF9"/>
    <w:rsid w:val="00451362"/>
    <w:rsid w:val="00497558"/>
    <w:rsid w:val="004C2DBB"/>
    <w:rsid w:val="004C6C83"/>
    <w:rsid w:val="00523B85"/>
    <w:rsid w:val="00577270"/>
    <w:rsid w:val="0082152E"/>
    <w:rsid w:val="008268DA"/>
    <w:rsid w:val="008F5CF0"/>
    <w:rsid w:val="008F680E"/>
    <w:rsid w:val="008F7122"/>
    <w:rsid w:val="009E7D49"/>
    <w:rsid w:val="00A96BF7"/>
    <w:rsid w:val="00AC2FAF"/>
    <w:rsid w:val="00AD5BB7"/>
    <w:rsid w:val="00AE3CD2"/>
    <w:rsid w:val="00B3682B"/>
    <w:rsid w:val="00B96670"/>
    <w:rsid w:val="00BC7261"/>
    <w:rsid w:val="00C63336"/>
    <w:rsid w:val="00C94EF3"/>
    <w:rsid w:val="00CF01F7"/>
    <w:rsid w:val="00D166C9"/>
    <w:rsid w:val="00D67A72"/>
    <w:rsid w:val="00DF2C5E"/>
    <w:rsid w:val="00E42010"/>
    <w:rsid w:val="00E425EC"/>
    <w:rsid w:val="00F36FF2"/>
    <w:rsid w:val="00F9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41"/>
  </w:style>
  <w:style w:type="paragraph" w:styleId="1">
    <w:name w:val="heading 1"/>
    <w:basedOn w:val="a"/>
    <w:next w:val="a"/>
    <w:link w:val="10"/>
    <w:qFormat/>
    <w:rsid w:val="002249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9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224920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0E75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E754E"/>
  </w:style>
  <w:style w:type="paragraph" w:styleId="a6">
    <w:name w:val="No Spacing"/>
    <w:uiPriority w:val="1"/>
    <w:qFormat/>
    <w:rsid w:val="00BC72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2">
    <w:name w:val="Заголовок №1 (2)_"/>
    <w:basedOn w:val="a0"/>
    <w:link w:val="121"/>
    <w:locked/>
    <w:rsid w:val="008F7122"/>
    <w:rPr>
      <w:rFonts w:ascii="Arial" w:hAnsi="Arial"/>
      <w:b/>
      <w:bCs/>
      <w:smallCap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F7122"/>
    <w:pPr>
      <w:shd w:val="clear" w:color="auto" w:fill="FFFFFF"/>
      <w:spacing w:after="240" w:line="240" w:lineRule="atLeast"/>
      <w:outlineLvl w:val="0"/>
    </w:pPr>
    <w:rPr>
      <w:rFonts w:ascii="Arial" w:hAnsi="Arial"/>
      <w:b/>
      <w:bCs/>
      <w:smallCaps/>
      <w:shd w:val="clear" w:color="auto" w:fill="FFFFFF"/>
    </w:rPr>
  </w:style>
  <w:style w:type="character" w:customStyle="1" w:styleId="1310">
    <w:name w:val="Заголовок №1 (3) + 10"/>
    <w:aliases w:val="5 pt,Курсив,Основной текст + 10,Основной текст + 106,5 pt11,Основной текст (8) + 9,Основной текст + Полужирный3,Колонтитул + 11"/>
    <w:basedOn w:val="a0"/>
    <w:rsid w:val="008F7122"/>
    <w:rPr>
      <w:rFonts w:ascii="Arial" w:hAnsi="Arial"/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22">
    <w:name w:val="Заголовок №1 (2)2"/>
    <w:basedOn w:val="12"/>
    <w:rsid w:val="008F7122"/>
    <w:rPr>
      <w:rFonts w:ascii="Arial" w:hAnsi="Arial"/>
      <w:b/>
      <w:bCs/>
      <w:smallCap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 + Малые прописные"/>
    <w:rsid w:val="008F7122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6">
    <w:name w:val="c6"/>
    <w:basedOn w:val="a"/>
    <w:rsid w:val="008F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F7122"/>
  </w:style>
  <w:style w:type="character" w:customStyle="1" w:styleId="c2">
    <w:name w:val="c2"/>
    <w:basedOn w:val="a0"/>
    <w:rsid w:val="008F7122"/>
  </w:style>
  <w:style w:type="paragraph" w:styleId="a7">
    <w:name w:val="Normal (Web)"/>
    <w:basedOn w:val="a"/>
    <w:uiPriority w:val="99"/>
    <w:rsid w:val="008F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451362"/>
  </w:style>
  <w:style w:type="paragraph" w:styleId="a8">
    <w:name w:val="Balloon Text"/>
    <w:basedOn w:val="a"/>
    <w:link w:val="a9"/>
    <w:uiPriority w:val="99"/>
    <w:semiHidden/>
    <w:unhideWhenUsed/>
    <w:rsid w:val="009E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Class_215</dc:creator>
  <cp:keywords/>
  <dc:description/>
  <cp:lastModifiedBy>Class_215</cp:lastModifiedBy>
  <cp:revision>14</cp:revision>
  <dcterms:created xsi:type="dcterms:W3CDTF">2017-10-30T09:29:00Z</dcterms:created>
  <dcterms:modified xsi:type="dcterms:W3CDTF">2017-11-07T14:45:00Z</dcterms:modified>
</cp:coreProperties>
</file>